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75" w:rsidRDefault="006A63A7">
      <w:pPr>
        <w:spacing w:line="72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凡泰小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程序平台系统</w:t>
      </w:r>
      <w:r>
        <w:rPr>
          <w:rFonts w:asciiTheme="majorEastAsia" w:eastAsiaTheme="majorEastAsia" w:hAnsiTheme="majorEastAsia"/>
          <w:b/>
          <w:sz w:val="36"/>
          <w:szCs w:val="36"/>
        </w:rPr>
        <w:t>POC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性能</w:t>
      </w:r>
      <w:r>
        <w:rPr>
          <w:rFonts w:asciiTheme="majorEastAsia" w:eastAsiaTheme="majorEastAsia" w:hAnsiTheme="majorEastAsia"/>
          <w:b/>
          <w:sz w:val="36"/>
          <w:szCs w:val="36"/>
        </w:rPr>
        <w:t>测试报告</w:t>
      </w:r>
    </w:p>
    <w:p w:rsidR="00630775" w:rsidRDefault="00630775"/>
    <w:sdt>
      <w:sdtPr>
        <w:rPr>
          <w:rFonts w:ascii="宋体" w:hAnsi="宋体"/>
        </w:rPr>
        <w:id w:val="602456656"/>
        <w15:color w:val="DBDBDB"/>
      </w:sdtPr>
      <w:sdtEndPr>
        <w:rPr>
          <w:sz w:val="20"/>
          <w:szCs w:val="20"/>
        </w:rPr>
      </w:sdtEndPr>
      <w:sdtContent>
        <w:p w:rsidR="00630775" w:rsidRDefault="00630775">
          <w:pPr>
            <w:rPr>
              <w:rFonts w:ascii="宋体" w:hAnsi="宋体"/>
            </w:rPr>
          </w:pPr>
        </w:p>
        <w:bookmarkStart w:id="0" w:name="_Toc882172030_WPSOffice_Type2" w:displacedByCustomXml="next"/>
        <w:sdt>
          <w:sdtPr>
            <w:rPr>
              <w:rFonts w:ascii="宋体" w:hAnsi="宋体"/>
              <w:kern w:val="0"/>
              <w:sz w:val="20"/>
              <w:szCs w:val="20"/>
            </w:rPr>
            <w:id w:val="41869027"/>
            <w15:color w:val="DBDBDB"/>
          </w:sdtPr>
          <w:sdtEndPr>
            <w:rPr>
              <w:rFonts w:ascii="Times New Roman" w:hAnsi="Times New Roman"/>
            </w:rPr>
          </w:sdtEndPr>
          <w:sdtContent>
            <w:p w:rsidR="00630775" w:rsidRDefault="006A63A7">
              <w:pPr>
                <w:jc w:val="center"/>
              </w:pPr>
              <w:r>
                <w:rPr>
                  <w:rFonts w:ascii="宋体" w:hAnsi="宋体"/>
                </w:rPr>
                <w:t>目录</w:t>
              </w:r>
            </w:p>
            <w:p w:rsidR="00630775" w:rsidRDefault="00287268">
              <w:pPr>
                <w:pStyle w:val="WPSOffice1"/>
                <w:tabs>
                  <w:tab w:val="right" w:leader="dot" w:pos="8306"/>
                </w:tabs>
              </w:pPr>
              <w:hyperlink w:anchor="_Toc1471314114_WPSOffice_Level1" w:history="1">
                <w:sdt>
                  <w:sdtPr>
                    <w:rPr>
                      <w:b/>
                      <w:bCs/>
                      <w:kern w:val="2"/>
                      <w:sz w:val="21"/>
                      <w:szCs w:val="24"/>
                    </w:rPr>
                    <w:id w:val="543447390"/>
                    <w:placeholder>
                      <w:docPart w:val="{f427d8fc-2f4f-4030-8d9f-95eea8d18a07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楷体" w:eastAsia="楷体" w:hAnsi="楷体" w:hint="eastAsia"/>
                        <w:b/>
                        <w:bCs/>
                      </w:rPr>
                      <w:t xml:space="preserve">1 </w:t>
                    </w:r>
                    <w:r w:rsidR="006A63A7">
                      <w:rPr>
                        <w:rFonts w:eastAsiaTheme="minorEastAsia" w:hAnsiTheme="minorEastAsia"/>
                        <w:b/>
                        <w:bCs/>
                      </w:rPr>
                      <w:t>测试背景</w:t>
                    </w:r>
                  </w:sdtContent>
                </w:sdt>
                <w:r w:rsidR="006A63A7">
                  <w:rPr>
                    <w:b/>
                    <w:bCs/>
                  </w:rPr>
                  <w:tab/>
                </w:r>
                <w:bookmarkStart w:id="1" w:name="_Toc1471314114_WPSOffice_Level1Page"/>
                <w:r w:rsidR="006A63A7">
                  <w:rPr>
                    <w:b/>
                    <w:bCs/>
                  </w:rPr>
                  <w:t>2</w:t>
                </w:r>
                <w:bookmarkEnd w:id="1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882172030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1249729962"/>
                    <w:placeholder>
                      <w:docPart w:val="{d140372a-c2cc-4f37-a073-bb6704e11630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1.1 </w:t>
                    </w:r>
                    <w:r w:rsidR="006A63A7">
                      <w:rPr>
                        <w:rFonts w:eastAsiaTheme="minorEastAsia" w:hAnsiTheme="minorEastAsia"/>
                      </w:rPr>
                      <w:t>测试目的</w:t>
                    </w:r>
                  </w:sdtContent>
                </w:sdt>
                <w:r w:rsidR="006A63A7">
                  <w:tab/>
                </w:r>
                <w:bookmarkStart w:id="2" w:name="_Toc882172030_WPSOffice_Level2Page"/>
                <w:r w:rsidR="006A63A7">
                  <w:t>2</w:t>
                </w:r>
                <w:bookmarkEnd w:id="2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438209322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833730298"/>
                    <w:placeholder>
                      <w:docPart w:val="{7bc296c1-8692-4213-aea6-ebd49741d3f8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1.2 </w:t>
                    </w:r>
                    <w:r w:rsidR="006A63A7">
                      <w:rPr>
                        <w:rFonts w:eastAsiaTheme="minorEastAsia" w:hAnsiTheme="minorEastAsia"/>
                      </w:rPr>
                      <w:t>测试地点</w:t>
                    </w:r>
                  </w:sdtContent>
                </w:sdt>
                <w:r w:rsidR="006A63A7">
                  <w:tab/>
                </w:r>
                <w:bookmarkStart w:id="3" w:name="_Toc438209322_WPSOffice_Level2Page"/>
                <w:r w:rsidR="006A63A7">
                  <w:t>2</w:t>
                </w:r>
                <w:bookmarkEnd w:id="3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1262649291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205730325"/>
                    <w:placeholder>
                      <w:docPart w:val="{9593714c-9549-4ede-a32e-835cf0325046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1.3 </w:t>
                    </w:r>
                    <w:r w:rsidR="006A63A7">
                      <w:rPr>
                        <w:rFonts w:eastAsiaTheme="minorEastAsia" w:hAnsiTheme="minorEastAsia"/>
                      </w:rPr>
                      <w:t>参与人员</w:t>
                    </w:r>
                  </w:sdtContent>
                </w:sdt>
                <w:r w:rsidR="006A63A7">
                  <w:tab/>
                </w:r>
                <w:bookmarkStart w:id="4" w:name="_Toc1262649291_WPSOffice_Level2Page"/>
                <w:r w:rsidR="006A63A7">
                  <w:t>2</w:t>
                </w:r>
                <w:bookmarkEnd w:id="4"/>
              </w:hyperlink>
            </w:p>
            <w:p w:rsidR="00630775" w:rsidRDefault="00287268">
              <w:pPr>
                <w:pStyle w:val="WPSOffice1"/>
                <w:tabs>
                  <w:tab w:val="right" w:leader="dot" w:pos="8306"/>
                </w:tabs>
              </w:pPr>
              <w:hyperlink w:anchor="_Toc882172030_WPSOffice_Level1" w:history="1">
                <w:sdt>
                  <w:sdtPr>
                    <w:rPr>
                      <w:b/>
                      <w:bCs/>
                      <w:kern w:val="2"/>
                      <w:sz w:val="21"/>
                      <w:szCs w:val="24"/>
                    </w:rPr>
                    <w:id w:val="462157493"/>
                    <w:placeholder>
                      <w:docPart w:val="{46839ea6-8a7c-4023-80fa-deb1d24ac5dd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楷体" w:eastAsia="楷体" w:hAnsi="楷体" w:hint="eastAsia"/>
                        <w:b/>
                        <w:bCs/>
                      </w:rPr>
                      <w:t xml:space="preserve">2 </w:t>
                    </w:r>
                    <w:r w:rsidR="006A63A7">
                      <w:rPr>
                        <w:rFonts w:eastAsiaTheme="minorEastAsia" w:hAnsiTheme="minorEastAsia" w:hint="eastAsia"/>
                        <w:b/>
                        <w:bCs/>
                      </w:rPr>
                      <w:t>系统</w:t>
                    </w:r>
                    <w:r w:rsidR="006A63A7">
                      <w:rPr>
                        <w:rFonts w:eastAsiaTheme="minorEastAsia" w:hAnsiTheme="minorEastAsia"/>
                        <w:b/>
                        <w:bCs/>
                      </w:rPr>
                      <w:t>环境</w:t>
                    </w:r>
                  </w:sdtContent>
                </w:sdt>
                <w:r w:rsidR="006A63A7">
                  <w:rPr>
                    <w:b/>
                    <w:bCs/>
                  </w:rPr>
                  <w:tab/>
                </w:r>
                <w:bookmarkStart w:id="5" w:name="_Toc882172030_WPSOffice_Level1Page"/>
                <w:r w:rsidR="006A63A7">
                  <w:rPr>
                    <w:b/>
                    <w:bCs/>
                  </w:rPr>
                  <w:t>3</w:t>
                </w:r>
                <w:bookmarkEnd w:id="5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2060717830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284119060"/>
                    <w:placeholder>
                      <w:docPart w:val="{a3631906-3c5b-4755-a0a1-d7e18ee612f3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2.1 </w:t>
                    </w:r>
                    <w:r w:rsidR="006A63A7">
                      <w:rPr>
                        <w:rFonts w:eastAsiaTheme="minorEastAsia" w:hAnsiTheme="minorEastAsia" w:hint="eastAsia"/>
                      </w:rPr>
                      <w:t>系统</w:t>
                    </w:r>
                    <w:r w:rsidR="006A63A7">
                      <w:rPr>
                        <w:rFonts w:eastAsiaTheme="minorEastAsia" w:hAnsiTheme="minorEastAsia"/>
                      </w:rPr>
                      <w:t>拓扑图</w:t>
                    </w:r>
                  </w:sdtContent>
                </w:sdt>
                <w:r w:rsidR="006A63A7">
                  <w:tab/>
                </w:r>
                <w:bookmarkStart w:id="6" w:name="_Toc2060717830_WPSOffice_Level2Page"/>
                <w:r w:rsidR="006A63A7">
                  <w:t>3</w:t>
                </w:r>
                <w:bookmarkEnd w:id="6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2015793641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1224645494"/>
                    <w:placeholder>
                      <w:docPart w:val="{bc2b2da5-41cc-41c5-8bac-97ad2d8c8ad0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2.2 </w:t>
                    </w:r>
                    <w:r w:rsidR="006A63A7">
                      <w:rPr>
                        <w:rFonts w:eastAsiaTheme="minorEastAsia" w:hAnsiTheme="minorEastAsia"/>
                      </w:rPr>
                      <w:t>硬件环境</w:t>
                    </w:r>
                  </w:sdtContent>
                </w:sdt>
                <w:r w:rsidR="006A63A7">
                  <w:tab/>
                </w:r>
                <w:bookmarkStart w:id="7" w:name="_Toc2015793641_WPSOffice_Level2Page"/>
                <w:r w:rsidR="006A63A7">
                  <w:t>3</w:t>
                </w:r>
                <w:bookmarkEnd w:id="7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741709215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1897848876"/>
                    <w:placeholder>
                      <w:docPart w:val="{3d8e54ab-a1fb-4a06-9e4b-3c6134a989c8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2.3 </w:t>
                    </w:r>
                    <w:r w:rsidR="006A63A7">
                      <w:rPr>
                        <w:rFonts w:eastAsiaTheme="minorEastAsia" w:hAnsiTheme="minorEastAsia" w:hint="eastAsia"/>
                      </w:rPr>
                      <w:t>软件版本</w:t>
                    </w:r>
                  </w:sdtContent>
                </w:sdt>
                <w:r w:rsidR="006A63A7">
                  <w:tab/>
                </w:r>
                <w:bookmarkStart w:id="8" w:name="_Toc741709215_WPSOffice_Level2Page"/>
                <w:r w:rsidR="006A63A7">
                  <w:t>4</w:t>
                </w:r>
                <w:bookmarkEnd w:id="8"/>
              </w:hyperlink>
            </w:p>
            <w:p w:rsidR="00630775" w:rsidRDefault="00287268">
              <w:pPr>
                <w:pStyle w:val="WPSOffice1"/>
                <w:tabs>
                  <w:tab w:val="right" w:leader="dot" w:pos="8306"/>
                </w:tabs>
              </w:pPr>
              <w:hyperlink w:anchor="_Toc438209322_WPSOffice_Level1" w:history="1">
                <w:sdt>
                  <w:sdtPr>
                    <w:rPr>
                      <w:b/>
                      <w:bCs/>
                      <w:kern w:val="2"/>
                      <w:sz w:val="21"/>
                      <w:szCs w:val="24"/>
                    </w:rPr>
                    <w:id w:val="1505247595"/>
                    <w:placeholder>
                      <w:docPart w:val="{ea342bfe-c40d-4698-8193-a125c4931b46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楷体" w:eastAsia="楷体" w:hAnsi="楷体" w:hint="eastAsia"/>
                        <w:b/>
                        <w:bCs/>
                      </w:rPr>
                      <w:t xml:space="preserve">3 </w:t>
                    </w:r>
                    <w:r w:rsidR="006A63A7">
                      <w:rPr>
                        <w:rFonts w:eastAsiaTheme="minorEastAsia" w:hAnsiTheme="minorEastAsia"/>
                        <w:b/>
                        <w:bCs/>
                      </w:rPr>
                      <w:t>数据模型</w:t>
                    </w:r>
                  </w:sdtContent>
                </w:sdt>
                <w:r w:rsidR="006A63A7">
                  <w:rPr>
                    <w:b/>
                    <w:bCs/>
                  </w:rPr>
                  <w:tab/>
                </w:r>
                <w:bookmarkStart w:id="9" w:name="_Toc438209322_WPSOffice_Level1Page"/>
                <w:r w:rsidR="006A63A7">
                  <w:rPr>
                    <w:b/>
                    <w:bCs/>
                  </w:rPr>
                  <w:t>4</w:t>
                </w:r>
                <w:bookmarkEnd w:id="9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1911689317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113675020"/>
                    <w:placeholder>
                      <w:docPart w:val="{4eeaaddc-8e90-4e72-b4a9-403c1a71f235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3.1 </w:t>
                    </w:r>
                    <w:r w:rsidR="006A63A7">
                      <w:rPr>
                        <w:rFonts w:eastAsiaTheme="minorEastAsia" w:hAnsiTheme="minorEastAsia" w:hint="eastAsia"/>
                      </w:rPr>
                      <w:t>测试场景</w:t>
                    </w:r>
                  </w:sdtContent>
                </w:sdt>
                <w:r w:rsidR="006A63A7">
                  <w:tab/>
                </w:r>
                <w:bookmarkStart w:id="10" w:name="_Toc1911689317_WPSOffice_Level2Page"/>
                <w:r w:rsidR="006A63A7">
                  <w:t>4</w:t>
                </w:r>
                <w:bookmarkEnd w:id="10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1259508052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210858690"/>
                    <w:placeholder>
                      <w:docPart w:val="{ff5d3573-38eb-428e-b454-1bc2458f2d40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3.2 </w:t>
                    </w:r>
                    <w:proofErr w:type="gramStart"/>
                    <w:r w:rsidR="006A63A7">
                      <w:rPr>
                        <w:rFonts w:eastAsiaTheme="minorEastAsia" w:hAnsiTheme="minorEastAsia"/>
                      </w:rPr>
                      <w:t>压测方式</w:t>
                    </w:r>
                    <w:proofErr w:type="gramEnd"/>
                  </w:sdtContent>
                </w:sdt>
                <w:r w:rsidR="006A63A7">
                  <w:tab/>
                </w:r>
                <w:bookmarkStart w:id="11" w:name="_Toc1259508052_WPSOffice_Level2Page"/>
                <w:r w:rsidR="006A63A7">
                  <w:t>4</w:t>
                </w:r>
                <w:bookmarkEnd w:id="11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805521485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575971370"/>
                    <w:placeholder>
                      <w:docPart w:val="{88344a6d-2198-4d72-a64e-308d81ed7035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3.3 </w:t>
                    </w:r>
                    <w:proofErr w:type="gramStart"/>
                    <w:r w:rsidR="006A63A7">
                      <w:rPr>
                        <w:rFonts w:eastAsiaTheme="minorEastAsia" w:hAnsiTheme="minorEastAsia" w:hint="eastAsia"/>
                      </w:rPr>
                      <w:t>压测内容</w:t>
                    </w:r>
                    <w:proofErr w:type="gramEnd"/>
                    <w:r w:rsidR="006A63A7">
                      <w:rPr>
                        <w:rFonts w:eastAsiaTheme="minorEastAsia" w:hAnsiTheme="minorEastAsia"/>
                      </w:rPr>
                      <w:t>说明</w:t>
                    </w:r>
                    <w:r w:rsidR="006A63A7">
                      <w:rPr>
                        <w:rFonts w:eastAsiaTheme="minorEastAsia" w:hAnsiTheme="minorEastAsia"/>
                      </w:rPr>
                      <w:t>(SDK</w:t>
                    </w:r>
                    <w:r w:rsidR="006A63A7">
                      <w:rPr>
                        <w:rFonts w:eastAsiaTheme="minorEastAsia" w:hAnsiTheme="minorEastAsia"/>
                      </w:rPr>
                      <w:t>请求后台接口机制</w:t>
                    </w:r>
                    <w:r w:rsidR="006A63A7">
                      <w:rPr>
                        <w:rFonts w:eastAsiaTheme="minorEastAsia" w:hAnsiTheme="minorEastAsia"/>
                      </w:rPr>
                      <w:t>)</w:t>
                    </w:r>
                  </w:sdtContent>
                </w:sdt>
                <w:r w:rsidR="006A63A7">
                  <w:tab/>
                </w:r>
                <w:bookmarkStart w:id="12" w:name="_Toc805521485_WPSOffice_Level2Page"/>
                <w:r w:rsidR="006A63A7">
                  <w:t>4</w:t>
                </w:r>
                <w:bookmarkEnd w:id="12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662687707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13845703"/>
                    <w:placeholder>
                      <w:docPart w:val="{0bb28194-be1d-4210-975e-d98ae1a88455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3.4 </w:t>
                    </w:r>
                    <w:r w:rsidR="006A63A7">
                      <w:rPr>
                        <w:rFonts w:eastAsiaTheme="minorEastAsia" w:hAnsiTheme="minorEastAsia"/>
                      </w:rPr>
                      <w:t>环境机器配置</w:t>
                    </w:r>
                  </w:sdtContent>
                </w:sdt>
                <w:r w:rsidR="006A63A7">
                  <w:tab/>
                </w:r>
                <w:bookmarkStart w:id="13" w:name="_Toc662687707_WPSOffice_Level2Page"/>
                <w:r w:rsidR="006A63A7">
                  <w:t>5</w:t>
                </w:r>
                <w:bookmarkEnd w:id="13"/>
              </w:hyperlink>
            </w:p>
            <w:p w:rsidR="00630775" w:rsidRDefault="00287268">
              <w:pPr>
                <w:pStyle w:val="WPSOffice1"/>
                <w:tabs>
                  <w:tab w:val="right" w:leader="dot" w:pos="8306"/>
                </w:tabs>
              </w:pPr>
              <w:hyperlink w:anchor="_Toc1262649291_WPSOffice_Level1" w:history="1">
                <w:sdt>
                  <w:sdtPr>
                    <w:rPr>
                      <w:b/>
                      <w:bCs/>
                      <w:kern w:val="2"/>
                      <w:sz w:val="21"/>
                      <w:szCs w:val="24"/>
                    </w:rPr>
                    <w:id w:val="-407774932"/>
                    <w:placeholder>
                      <w:docPart w:val="{0137e470-f920-47eb-b9a3-79b543439e7c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楷体" w:eastAsia="楷体" w:hAnsi="楷体" w:hint="eastAsia"/>
                        <w:b/>
                        <w:bCs/>
                      </w:rPr>
                      <w:t xml:space="preserve">4 </w:t>
                    </w:r>
                    <w:r w:rsidR="006A63A7">
                      <w:rPr>
                        <w:rFonts w:eastAsiaTheme="minorEastAsia" w:hAnsiTheme="minorEastAsia"/>
                        <w:b/>
                        <w:bCs/>
                      </w:rPr>
                      <w:t>测试结果</w:t>
                    </w:r>
                  </w:sdtContent>
                </w:sdt>
                <w:r w:rsidR="006A63A7">
                  <w:rPr>
                    <w:b/>
                    <w:bCs/>
                  </w:rPr>
                  <w:tab/>
                </w:r>
                <w:bookmarkStart w:id="14" w:name="_Toc1262649291_WPSOffice_Level1Page"/>
                <w:r w:rsidR="006A63A7">
                  <w:rPr>
                    <w:b/>
                    <w:bCs/>
                  </w:rPr>
                  <w:t>5</w:t>
                </w:r>
                <w:bookmarkEnd w:id="14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942098207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981233695"/>
                    <w:placeholder>
                      <w:docPart w:val="{4b284b67-259f-41b7-84ff-5d65bcc5763b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4.1 </w:t>
                    </w:r>
                    <w:r w:rsidR="006A63A7">
                      <w:rPr>
                        <w:rFonts w:eastAsiaTheme="minorEastAsia" w:hAnsiTheme="minorEastAsia" w:hint="eastAsia"/>
                      </w:rPr>
                      <w:t>性能数据</w:t>
                    </w:r>
                  </w:sdtContent>
                </w:sdt>
                <w:r w:rsidR="006A63A7">
                  <w:tab/>
                </w:r>
                <w:bookmarkStart w:id="15" w:name="_Toc942098207_WPSOffice_Level2Page"/>
                <w:r w:rsidR="006A63A7">
                  <w:t>5</w:t>
                </w:r>
                <w:bookmarkEnd w:id="15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447635718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292261061"/>
                    <w:placeholder>
                      <w:docPart w:val="{45296b86-bcd5-487f-a61b-c6d066dbdc44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4.2 </w:t>
                    </w:r>
                    <w:r w:rsidR="00724FE9">
                      <w:rPr>
                        <w:rFonts w:eastAsiaTheme="minorEastAsia" w:hAnsiTheme="minorEastAsia" w:hint="eastAsia"/>
                      </w:rPr>
                      <w:t>并发、用户承载量预估</w:t>
                    </w:r>
                  </w:sdtContent>
                </w:sdt>
                <w:r w:rsidR="006A63A7">
                  <w:tab/>
                </w:r>
                <w:bookmarkStart w:id="16" w:name="_Toc447635718_WPSOffice_Level2Page"/>
                <w:r w:rsidR="006A63A7">
                  <w:t>5</w:t>
                </w:r>
                <w:bookmarkEnd w:id="16"/>
              </w:hyperlink>
            </w:p>
            <w:p w:rsidR="00630775" w:rsidRDefault="00287268">
              <w:pPr>
                <w:pStyle w:val="WPSOffice2"/>
                <w:tabs>
                  <w:tab w:val="right" w:leader="dot" w:pos="8306"/>
                </w:tabs>
                <w:ind w:left="420"/>
              </w:pPr>
              <w:hyperlink w:anchor="_Toc778296985_WPSOffice_Level2" w:history="1">
                <w:sdt>
                  <w:sdtPr>
                    <w:rPr>
                      <w:kern w:val="2"/>
                      <w:sz w:val="21"/>
                      <w:szCs w:val="24"/>
                    </w:rPr>
                    <w:id w:val="-770703737"/>
                    <w:placeholder>
                      <w:docPart w:val="{5d2701b2-041a-4c2b-87f1-4bb108ccc094}"/>
                    </w:placeholder>
                    <w15:color w:val="509DF3"/>
                  </w:sdtPr>
                  <w:sdtEndPr/>
                  <w:sdtContent>
                    <w:r w:rsidR="006A63A7">
                      <w:rPr>
                        <w:rFonts w:ascii="Arial" w:eastAsiaTheme="minorEastAsia" w:hAnsi="Arial" w:cs="Arial"/>
                      </w:rPr>
                      <w:t xml:space="preserve">4.3 </w:t>
                    </w:r>
                    <w:r w:rsidR="006A63A7">
                      <w:rPr>
                        <w:rFonts w:eastAsiaTheme="minorEastAsia" w:hAnsiTheme="minorEastAsia"/>
                      </w:rPr>
                      <w:t>服务器资源消耗截图</w:t>
                    </w:r>
                  </w:sdtContent>
                </w:sdt>
                <w:r w:rsidR="006A63A7">
                  <w:tab/>
                </w:r>
                <w:bookmarkStart w:id="17" w:name="_Toc778296985_WPSOffice_Level2Page"/>
                <w:r w:rsidR="006A63A7">
                  <w:t>6</w:t>
                </w:r>
                <w:bookmarkEnd w:id="17"/>
              </w:hyperlink>
            </w:p>
            <w:bookmarkEnd w:id="0" w:displacedByCustomXml="next"/>
          </w:sdtContent>
        </w:sdt>
        <w:p w:rsidR="00630775" w:rsidRDefault="00287268">
          <w:pPr>
            <w:sectPr w:rsidR="00630775"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</w:p>
        <w:bookmarkStart w:id="18" w:name="_GoBack" w:displacedByCustomXml="next"/>
        <w:bookmarkEnd w:id="18" w:displacedByCustomXml="next"/>
      </w:sdtContent>
    </w:sdt>
    <w:p w:rsidR="00630775" w:rsidRDefault="006A63A7">
      <w:pPr>
        <w:pStyle w:val="1"/>
        <w:numPr>
          <w:ilvl w:val="0"/>
          <w:numId w:val="1"/>
        </w:numPr>
        <w:rPr>
          <w:rFonts w:eastAsiaTheme="minorEastAsia"/>
          <w:sz w:val="32"/>
          <w:szCs w:val="32"/>
        </w:rPr>
      </w:pPr>
      <w:bookmarkStart w:id="19" w:name="_Toc435427948"/>
      <w:bookmarkStart w:id="20" w:name="_Toc45036431"/>
      <w:bookmarkStart w:id="21" w:name="_Toc1471314114_WPSOffice_Level1"/>
      <w:bookmarkStart w:id="22" w:name="_Toc382207415"/>
      <w:r>
        <w:rPr>
          <w:rFonts w:eastAsiaTheme="minorEastAsia" w:hAnsiTheme="minorEastAsia"/>
          <w:sz w:val="32"/>
          <w:szCs w:val="32"/>
        </w:rPr>
        <w:lastRenderedPageBreak/>
        <w:t>测试背景</w:t>
      </w:r>
      <w:bookmarkEnd w:id="19"/>
      <w:bookmarkEnd w:id="20"/>
      <w:bookmarkEnd w:id="21"/>
      <w:bookmarkEnd w:id="22"/>
    </w:p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="Times New Roman"/>
          <w:sz w:val="30"/>
          <w:szCs w:val="30"/>
        </w:rPr>
      </w:pPr>
      <w:bookmarkStart w:id="23" w:name="_Toc382207416"/>
      <w:bookmarkStart w:id="24" w:name="_Toc45036432"/>
      <w:bookmarkStart w:id="25" w:name="_Toc435427949"/>
      <w:bookmarkStart w:id="26" w:name="_Toc882172030_WPSOffice_Level2"/>
      <w:bookmarkStart w:id="27" w:name="_Toc373247305"/>
      <w:r>
        <w:rPr>
          <w:rFonts w:ascii="Times New Roman" w:eastAsiaTheme="minorEastAsia" w:hAnsiTheme="minorEastAsia"/>
          <w:sz w:val="30"/>
          <w:szCs w:val="30"/>
        </w:rPr>
        <w:t>测试目的</w:t>
      </w:r>
      <w:bookmarkEnd w:id="23"/>
      <w:bookmarkEnd w:id="24"/>
      <w:bookmarkEnd w:id="25"/>
      <w:bookmarkEnd w:id="26"/>
      <w:bookmarkEnd w:id="27"/>
    </w:p>
    <w:p w:rsidR="00630775" w:rsidRDefault="006A63A7">
      <w:pPr>
        <w:spacing w:line="300" w:lineRule="auto"/>
        <w:ind w:left="420" w:firstLine="420"/>
        <w:rPr>
          <w:rFonts w:asciiTheme="minorEastAsia" w:eastAsiaTheme="minorEastAsia" w:hAnsiTheme="minorEastAsia" w:cstheme="minorEastAsia"/>
          <w:iCs/>
          <w:sz w:val="24"/>
        </w:rPr>
      </w:pPr>
      <w:bookmarkStart w:id="28" w:name="_Toc435427950"/>
      <w:r>
        <w:rPr>
          <w:rFonts w:asciiTheme="minorEastAsia" w:eastAsiaTheme="minorEastAsia" w:hAnsiTheme="minorEastAsia" w:cstheme="minorEastAsia" w:hint="eastAsia"/>
          <w:iCs/>
          <w:sz w:val="24"/>
        </w:rPr>
        <w:t>本文档对本次</w:t>
      </w:r>
      <w:r>
        <w:rPr>
          <w:rFonts w:asciiTheme="minorEastAsia" w:eastAsiaTheme="minorEastAsia" w:hAnsiTheme="minorEastAsia" w:cstheme="minorEastAsia" w:hint="eastAsia"/>
          <w:i/>
          <w:sz w:val="24"/>
        </w:rPr>
        <w:t>【</w:t>
      </w:r>
      <w:proofErr w:type="spellStart"/>
      <w:r>
        <w:rPr>
          <w:rFonts w:asciiTheme="minorEastAsia" w:eastAsiaTheme="minorEastAsia" w:hAnsiTheme="minorEastAsia" w:cstheme="minorEastAsia" w:hint="eastAsia"/>
          <w:i/>
          <w:sz w:val="24"/>
        </w:rPr>
        <w:t>finclip</w:t>
      </w:r>
      <w:proofErr w:type="spellEnd"/>
      <w:r>
        <w:rPr>
          <w:rFonts w:asciiTheme="minorEastAsia" w:eastAsiaTheme="minorEastAsia" w:hAnsiTheme="minorEastAsia" w:cstheme="minorEastAsia" w:hint="eastAsia"/>
          <w:i/>
          <w:sz w:val="24"/>
        </w:rPr>
        <w:t>小程序平台】</w:t>
      </w:r>
      <w:r>
        <w:rPr>
          <w:rFonts w:asciiTheme="minorEastAsia" w:eastAsiaTheme="minorEastAsia" w:hAnsiTheme="minorEastAsia" w:cstheme="minorEastAsia" w:hint="eastAsia"/>
          <w:iCs/>
          <w:sz w:val="24"/>
        </w:rPr>
        <w:t xml:space="preserve">性能测试进行了详细的总结，描述本次性能测试背景、系统环境、数据模型、测试结果、测试结论等内容。 </w:t>
      </w:r>
    </w:p>
    <w:p w:rsidR="00630775" w:rsidRDefault="006A63A7">
      <w:pPr>
        <w:spacing w:line="300" w:lineRule="auto"/>
        <w:ind w:left="420" w:firstLine="420"/>
        <w:rPr>
          <w:rFonts w:asciiTheme="minorEastAsia" w:eastAsiaTheme="minorEastAsia" w:hAnsiTheme="minorEastAsia" w:cstheme="minorEastAsia"/>
          <w:iCs/>
          <w:sz w:val="24"/>
        </w:rPr>
      </w:pPr>
      <w:r>
        <w:rPr>
          <w:rFonts w:asciiTheme="minorEastAsia" w:eastAsiaTheme="minorEastAsia" w:hAnsiTheme="minorEastAsia" w:cstheme="minorEastAsia" w:hint="eastAsia"/>
          <w:iCs/>
          <w:sz w:val="24"/>
        </w:rPr>
        <w:t>通过本次测试，达到以下目的：</w:t>
      </w:r>
    </w:p>
    <w:p w:rsidR="00630775" w:rsidRDefault="006A63A7">
      <w:pPr>
        <w:numPr>
          <w:ilvl w:val="0"/>
          <w:numId w:val="2"/>
        </w:numPr>
        <w:spacing w:line="300" w:lineRule="auto"/>
        <w:ind w:left="1200" w:hanging="360"/>
        <w:jc w:val="left"/>
        <w:rPr>
          <w:rFonts w:asciiTheme="minorEastAsia" w:eastAsiaTheme="minorEastAsia" w:hAnsiTheme="minorEastAsia" w:cstheme="minorEastAsia"/>
          <w:i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iCs/>
          <w:sz w:val="24"/>
        </w:rPr>
        <w:t>系统的最大处理能力</w:t>
      </w:r>
      <w:r>
        <w:rPr>
          <w:rFonts w:asciiTheme="minorEastAsia" w:eastAsiaTheme="minorEastAsia" w:hAnsiTheme="minorEastAsia" w:cstheme="minorEastAsia" w:hint="eastAsia"/>
          <w:iCs/>
          <w:sz w:val="24"/>
        </w:rPr>
        <w:t>：评估现有生产软硬件环境下，</w:t>
      </w:r>
      <w:r>
        <w:rPr>
          <w:rFonts w:asciiTheme="minorEastAsia" w:eastAsiaTheme="minorEastAsia" w:hAnsiTheme="minorEastAsia" w:cstheme="minorEastAsia" w:hint="eastAsia"/>
          <w:i/>
          <w:sz w:val="24"/>
        </w:rPr>
        <w:t>【</w:t>
      </w:r>
      <w:proofErr w:type="spellStart"/>
      <w:r>
        <w:rPr>
          <w:rFonts w:asciiTheme="minorEastAsia" w:eastAsiaTheme="minorEastAsia" w:hAnsiTheme="minorEastAsia" w:cstheme="minorEastAsia" w:hint="eastAsia"/>
          <w:i/>
          <w:sz w:val="24"/>
        </w:rPr>
        <w:t>finclip</w:t>
      </w:r>
      <w:proofErr w:type="spellEnd"/>
      <w:r>
        <w:rPr>
          <w:rFonts w:asciiTheme="minorEastAsia" w:eastAsiaTheme="minorEastAsia" w:hAnsiTheme="minorEastAsia" w:cstheme="minorEastAsia" w:hint="eastAsia"/>
          <w:i/>
          <w:sz w:val="24"/>
        </w:rPr>
        <w:t>小程序平台】</w:t>
      </w:r>
      <w:r>
        <w:rPr>
          <w:rFonts w:asciiTheme="minorEastAsia" w:eastAsiaTheme="minorEastAsia" w:hAnsiTheme="minorEastAsia" w:cstheme="minorEastAsia" w:hint="eastAsia"/>
          <w:iCs/>
          <w:sz w:val="24"/>
        </w:rPr>
        <w:t>稳定运行能够支撑的最大处理能力；</w:t>
      </w:r>
    </w:p>
    <w:p w:rsidR="00630775" w:rsidRDefault="006A63A7">
      <w:pPr>
        <w:numPr>
          <w:ilvl w:val="0"/>
          <w:numId w:val="2"/>
        </w:numPr>
        <w:spacing w:line="300" w:lineRule="auto"/>
        <w:ind w:left="1200" w:hanging="360"/>
        <w:jc w:val="left"/>
        <w:rPr>
          <w:rFonts w:asciiTheme="minorEastAsia" w:eastAsiaTheme="minorEastAsia" w:hAnsiTheme="minorEastAsia" w:cstheme="minorEastAsia"/>
          <w:i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iCs/>
          <w:sz w:val="24"/>
        </w:rPr>
        <w:t>每个应用节点（包括数据库）重要参数的最佳配置；</w:t>
      </w:r>
    </w:p>
    <w:p w:rsidR="00630775" w:rsidRDefault="006A63A7">
      <w:pPr>
        <w:numPr>
          <w:ilvl w:val="0"/>
          <w:numId w:val="2"/>
        </w:numPr>
        <w:spacing w:line="300" w:lineRule="auto"/>
        <w:ind w:left="1200" w:hanging="360"/>
        <w:jc w:val="left"/>
        <w:rPr>
          <w:rFonts w:asciiTheme="minorEastAsia" w:eastAsiaTheme="minorEastAsia" w:hAnsiTheme="minorEastAsia" w:cstheme="minorEastAsia"/>
          <w:i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iCs/>
          <w:sz w:val="24"/>
        </w:rPr>
        <w:t>性能瓶颈</w:t>
      </w:r>
      <w:r>
        <w:rPr>
          <w:rFonts w:asciiTheme="minorEastAsia" w:eastAsiaTheme="minorEastAsia" w:hAnsiTheme="minorEastAsia" w:cstheme="minorEastAsia" w:hint="eastAsia"/>
          <w:iCs/>
          <w:sz w:val="24"/>
        </w:rPr>
        <w:t>：评估可能存在的性能瓶颈，为后期的性能调优及扩容工作提供可靠依据。</w:t>
      </w:r>
    </w:p>
    <w:p w:rsidR="00630775" w:rsidRDefault="006A63A7">
      <w:pPr>
        <w:pStyle w:val="2"/>
        <w:numPr>
          <w:ilvl w:val="1"/>
          <w:numId w:val="1"/>
        </w:numPr>
        <w:spacing w:line="300" w:lineRule="auto"/>
        <w:rPr>
          <w:rFonts w:ascii="Times New Roman" w:eastAsiaTheme="minorEastAsia" w:hAnsi="Times New Roman"/>
          <w:sz w:val="30"/>
          <w:szCs w:val="30"/>
        </w:rPr>
      </w:pPr>
      <w:bookmarkStart w:id="29" w:name="_Toc45036433"/>
      <w:bookmarkStart w:id="30" w:name="_Toc438209322_WPSOffice_Level2"/>
      <w:r>
        <w:rPr>
          <w:rFonts w:ascii="Times New Roman" w:eastAsiaTheme="minorEastAsia" w:hAnsiTheme="minorEastAsia"/>
          <w:sz w:val="30"/>
          <w:szCs w:val="30"/>
        </w:rPr>
        <w:t>测试地点</w:t>
      </w:r>
      <w:bookmarkEnd w:id="28"/>
      <w:bookmarkEnd w:id="29"/>
      <w:bookmarkEnd w:id="30"/>
    </w:p>
    <w:p w:rsidR="00630775" w:rsidRDefault="006A63A7">
      <w:pPr>
        <w:numPr>
          <w:ilvl w:val="0"/>
          <w:numId w:val="2"/>
        </w:numPr>
        <w:spacing w:line="300" w:lineRule="auto"/>
        <w:ind w:left="1200" w:hanging="360"/>
        <w:rPr>
          <w:rFonts w:eastAsiaTheme="minorEastAsia"/>
          <w:iCs/>
          <w:sz w:val="24"/>
        </w:rPr>
      </w:pPr>
      <w:r>
        <w:rPr>
          <w:rFonts w:eastAsiaTheme="minorEastAsia" w:hAnsiTheme="minorEastAsia" w:hint="eastAsia"/>
          <w:iCs/>
          <w:sz w:val="24"/>
        </w:rPr>
        <w:t>深圳市南山区</w:t>
      </w:r>
      <w:r>
        <w:rPr>
          <w:rFonts w:eastAsiaTheme="minorEastAsia" w:hAnsiTheme="minorEastAsia"/>
          <w:iCs/>
          <w:sz w:val="24"/>
        </w:rPr>
        <w:t>华侨城大厦</w:t>
      </w:r>
      <w:r>
        <w:rPr>
          <w:rFonts w:eastAsiaTheme="minorEastAsia" w:hAnsiTheme="minorEastAsia"/>
          <w:iCs/>
          <w:sz w:val="24"/>
        </w:rPr>
        <w:t>A</w:t>
      </w:r>
      <w:r>
        <w:rPr>
          <w:rFonts w:eastAsiaTheme="minorEastAsia" w:hAnsiTheme="minorEastAsia"/>
          <w:iCs/>
          <w:sz w:val="24"/>
        </w:rPr>
        <w:t>座</w:t>
      </w:r>
      <w:r>
        <w:rPr>
          <w:rFonts w:eastAsiaTheme="minorEastAsia" w:hAnsiTheme="minorEastAsia"/>
          <w:iCs/>
          <w:sz w:val="24"/>
        </w:rPr>
        <w:t>7</w:t>
      </w:r>
      <w:r>
        <w:rPr>
          <w:rFonts w:eastAsiaTheme="minorEastAsia" w:hAnsiTheme="minorEastAsia"/>
          <w:iCs/>
          <w:sz w:val="24"/>
        </w:rPr>
        <w:t>楼</w:t>
      </w:r>
    </w:p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="Times New Roman"/>
          <w:sz w:val="30"/>
          <w:szCs w:val="30"/>
        </w:rPr>
      </w:pPr>
      <w:bookmarkStart w:id="31" w:name="_Toc435427952"/>
      <w:bookmarkStart w:id="32" w:name="_Toc1262649291_WPSOffice_Level2"/>
      <w:bookmarkStart w:id="33" w:name="_Toc45036434"/>
      <w:r>
        <w:rPr>
          <w:rFonts w:ascii="Times New Roman" w:eastAsiaTheme="minorEastAsia" w:hAnsiTheme="minorEastAsia"/>
          <w:sz w:val="30"/>
          <w:szCs w:val="30"/>
        </w:rPr>
        <w:t>参与人员</w:t>
      </w:r>
      <w:bookmarkEnd w:id="31"/>
      <w:bookmarkEnd w:id="32"/>
      <w:bookmarkEnd w:id="33"/>
    </w:p>
    <w:tbl>
      <w:tblPr>
        <w:tblW w:w="80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3119"/>
        <w:gridCol w:w="2402"/>
      </w:tblGrid>
      <w:tr w:rsidR="00630775">
        <w:trPr>
          <w:jc w:val="center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775" w:rsidRDefault="006A63A7">
            <w:pPr>
              <w:pStyle w:val="a3"/>
              <w:spacing w:line="360" w:lineRule="auto"/>
              <w:ind w:firstLineChars="0" w:firstLine="0"/>
              <w:jc w:val="center"/>
              <w:rPr>
                <w:rFonts w:eastAsiaTheme="minorEastAsia"/>
                <w:b/>
                <w:iCs/>
                <w:sz w:val="24"/>
              </w:rPr>
            </w:pPr>
            <w:r>
              <w:rPr>
                <w:rFonts w:eastAsiaTheme="minorEastAsia" w:hAnsiTheme="minorEastAsia"/>
                <w:b/>
                <w:iCs/>
                <w:sz w:val="24"/>
              </w:rPr>
              <w:t>角色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775" w:rsidRDefault="006A63A7">
            <w:pPr>
              <w:rPr>
                <w:rFonts w:eastAsiaTheme="minorEastAsia"/>
                <w:b/>
                <w:iCs/>
                <w:sz w:val="24"/>
              </w:rPr>
            </w:pPr>
            <w:r>
              <w:rPr>
                <w:rFonts w:eastAsiaTheme="minorEastAsia" w:hint="eastAsia"/>
                <w:b/>
                <w:iCs/>
                <w:sz w:val="24"/>
              </w:rPr>
              <w:t>人员名称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775" w:rsidRDefault="006A63A7">
            <w:pPr>
              <w:jc w:val="center"/>
              <w:rPr>
                <w:rFonts w:eastAsiaTheme="minorEastAsia"/>
                <w:b/>
                <w:iCs/>
                <w:sz w:val="24"/>
              </w:rPr>
            </w:pPr>
            <w:r>
              <w:rPr>
                <w:rFonts w:eastAsiaTheme="minorEastAsia" w:hAnsiTheme="minorEastAsia"/>
                <w:b/>
                <w:iCs/>
                <w:sz w:val="24"/>
              </w:rPr>
              <w:t>所属机构</w:t>
            </w:r>
          </w:p>
        </w:tc>
      </w:tr>
      <w:tr w:rsidR="00630775">
        <w:trPr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75" w:rsidRDefault="006A63A7">
            <w:pPr>
              <w:pStyle w:val="a3"/>
              <w:spacing w:line="360" w:lineRule="auto"/>
              <w:ind w:firstLineChars="0" w:firstLine="0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开发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75" w:rsidRDefault="006A63A7">
            <w:pPr>
              <w:spacing w:line="360" w:lineRule="auto"/>
              <w:rPr>
                <w:rFonts w:eastAsiaTheme="minorEastAsia" w:hAnsi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AnsiTheme="minorEastAsia"/>
                <w:i/>
                <w:iCs/>
                <w:szCs w:val="21"/>
              </w:rPr>
              <w:t>邓向存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75" w:rsidRDefault="006A63A7">
            <w:pPr>
              <w:spacing w:line="360" w:lineRule="auto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AnsiTheme="minorEastAsia"/>
                <w:iCs/>
                <w:szCs w:val="21"/>
              </w:rPr>
              <w:t>凡泰</w:t>
            </w:r>
            <w:proofErr w:type="gramStart"/>
            <w:r>
              <w:rPr>
                <w:rFonts w:eastAsiaTheme="minorEastAsia" w:hAnsiTheme="minorEastAsia"/>
                <w:iCs/>
                <w:szCs w:val="21"/>
              </w:rPr>
              <w:t>极</w:t>
            </w:r>
            <w:proofErr w:type="gramEnd"/>
            <w:r>
              <w:rPr>
                <w:rFonts w:eastAsiaTheme="minorEastAsia" w:hAnsiTheme="minorEastAsia"/>
                <w:iCs/>
                <w:szCs w:val="21"/>
              </w:rPr>
              <w:t>客有限责任公司</w:t>
            </w:r>
          </w:p>
        </w:tc>
      </w:tr>
      <w:tr w:rsidR="00630775">
        <w:trPr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75" w:rsidRDefault="006A63A7">
            <w:pPr>
              <w:pStyle w:val="a3"/>
              <w:spacing w:line="360" w:lineRule="auto"/>
              <w:ind w:firstLineChars="0" w:firstLine="0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运维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75" w:rsidRDefault="006A63A7">
            <w:pPr>
              <w:spacing w:line="360" w:lineRule="auto"/>
              <w:rPr>
                <w:rFonts w:eastAsiaTheme="minorEastAsia" w:hAnsi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AnsiTheme="minorEastAsia"/>
                <w:i/>
                <w:iCs/>
                <w:szCs w:val="21"/>
              </w:rPr>
              <w:t>黄子霖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75" w:rsidRDefault="006A63A7">
            <w:pPr>
              <w:spacing w:line="360" w:lineRule="auto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AnsiTheme="minorEastAsia"/>
                <w:iCs/>
                <w:szCs w:val="21"/>
              </w:rPr>
              <w:t>凡泰</w:t>
            </w:r>
            <w:proofErr w:type="gramStart"/>
            <w:r>
              <w:rPr>
                <w:rFonts w:eastAsiaTheme="minorEastAsia" w:hAnsiTheme="minorEastAsia"/>
                <w:iCs/>
                <w:szCs w:val="21"/>
              </w:rPr>
              <w:t>极</w:t>
            </w:r>
            <w:proofErr w:type="gramEnd"/>
            <w:r>
              <w:rPr>
                <w:rFonts w:eastAsiaTheme="minorEastAsia" w:hAnsiTheme="minorEastAsia"/>
                <w:iCs/>
                <w:szCs w:val="21"/>
              </w:rPr>
              <w:t>客有限责任公司</w:t>
            </w:r>
          </w:p>
        </w:tc>
      </w:tr>
      <w:tr w:rsidR="00630775">
        <w:trPr>
          <w:jc w:val="center"/>
        </w:trPr>
        <w:tc>
          <w:tcPr>
            <w:tcW w:w="2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75" w:rsidRDefault="006A63A7">
            <w:pPr>
              <w:pStyle w:val="a3"/>
              <w:spacing w:line="360" w:lineRule="auto"/>
              <w:ind w:firstLineChars="0" w:firstLine="0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测试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75" w:rsidRDefault="006A63A7">
            <w:pPr>
              <w:spacing w:line="360" w:lineRule="auto"/>
              <w:rPr>
                <w:rFonts w:eastAsiaTheme="minorEastAsia" w:hAnsi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AnsiTheme="minorEastAsia"/>
                <w:i/>
                <w:iCs/>
                <w:szCs w:val="21"/>
              </w:rPr>
              <w:t>彭佳峰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75" w:rsidRDefault="006A63A7">
            <w:pPr>
              <w:spacing w:line="360" w:lineRule="auto"/>
              <w:rPr>
                <w:rFonts w:eastAsiaTheme="minorEastAsia" w:hAnsiTheme="minorEastAsia"/>
                <w:iCs/>
                <w:szCs w:val="21"/>
              </w:rPr>
            </w:pPr>
            <w:r>
              <w:rPr>
                <w:rFonts w:eastAsiaTheme="minorEastAsia" w:hAnsiTheme="minorEastAsia"/>
                <w:iCs/>
                <w:szCs w:val="21"/>
              </w:rPr>
              <w:t>凡泰</w:t>
            </w:r>
            <w:proofErr w:type="gramStart"/>
            <w:r>
              <w:rPr>
                <w:rFonts w:eastAsiaTheme="minorEastAsia" w:hAnsiTheme="minorEastAsia"/>
                <w:iCs/>
                <w:szCs w:val="21"/>
              </w:rPr>
              <w:t>极</w:t>
            </w:r>
            <w:proofErr w:type="gramEnd"/>
            <w:r>
              <w:rPr>
                <w:rFonts w:eastAsiaTheme="minorEastAsia" w:hAnsiTheme="minorEastAsia"/>
                <w:iCs/>
                <w:szCs w:val="21"/>
              </w:rPr>
              <w:t>客有限责任公司</w:t>
            </w:r>
          </w:p>
        </w:tc>
      </w:tr>
    </w:tbl>
    <w:p w:rsidR="00630775" w:rsidRDefault="006A63A7">
      <w:pPr>
        <w:pStyle w:val="1"/>
        <w:numPr>
          <w:ilvl w:val="0"/>
          <w:numId w:val="1"/>
        </w:numPr>
        <w:rPr>
          <w:rFonts w:eastAsiaTheme="minorEastAsia"/>
          <w:sz w:val="32"/>
          <w:szCs w:val="32"/>
        </w:rPr>
      </w:pPr>
      <w:bookmarkStart w:id="34" w:name="_Toc45036436"/>
      <w:bookmarkStart w:id="35" w:name="_Toc451851321"/>
      <w:bookmarkStart w:id="36" w:name="_Toc882172030_WPSOffice_Level1"/>
      <w:r>
        <w:rPr>
          <w:rFonts w:eastAsiaTheme="minorEastAsia" w:hAnsiTheme="minorEastAsia" w:hint="eastAsia"/>
          <w:sz w:val="32"/>
          <w:szCs w:val="32"/>
        </w:rPr>
        <w:lastRenderedPageBreak/>
        <w:t>系统</w:t>
      </w:r>
      <w:r>
        <w:rPr>
          <w:rFonts w:eastAsiaTheme="minorEastAsia" w:hAnsiTheme="minorEastAsia"/>
          <w:sz w:val="32"/>
          <w:szCs w:val="32"/>
        </w:rPr>
        <w:t>环境</w:t>
      </w:r>
      <w:bookmarkEnd w:id="34"/>
      <w:bookmarkEnd w:id="35"/>
      <w:bookmarkEnd w:id="36"/>
    </w:p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bookmarkStart w:id="37" w:name="_Toc294536439"/>
      <w:bookmarkStart w:id="38" w:name="_Toc285720877"/>
      <w:bookmarkStart w:id="39" w:name="_Toc435427955"/>
      <w:bookmarkStart w:id="40" w:name="_Toc45036437"/>
      <w:bookmarkStart w:id="41" w:name="_Toc451851322"/>
      <w:bookmarkStart w:id="42" w:name="_Toc2060717830_WPSOffice_Level2"/>
      <w:r>
        <w:rPr>
          <w:rFonts w:ascii="Times New Roman" w:eastAsiaTheme="minorEastAsia" w:hAnsiTheme="minorEastAsia" w:hint="eastAsia"/>
          <w:sz w:val="30"/>
          <w:szCs w:val="30"/>
        </w:rPr>
        <w:t>系统</w:t>
      </w:r>
      <w:r>
        <w:rPr>
          <w:rFonts w:ascii="Times New Roman" w:eastAsiaTheme="minorEastAsia" w:hAnsiTheme="minorEastAsia"/>
          <w:sz w:val="30"/>
          <w:szCs w:val="30"/>
        </w:rPr>
        <w:t>拓扑图</w:t>
      </w:r>
      <w:bookmarkEnd w:id="37"/>
      <w:bookmarkEnd w:id="38"/>
      <w:bookmarkEnd w:id="39"/>
      <w:bookmarkEnd w:id="40"/>
      <w:bookmarkEnd w:id="41"/>
      <w:bookmarkEnd w:id="42"/>
    </w:p>
    <w:p w:rsidR="00630775" w:rsidRDefault="006A63A7">
      <w:pPr>
        <w:jc w:val="left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114300" distR="114300">
            <wp:extent cx="5268595" cy="3466465"/>
            <wp:effectExtent l="0" t="0" r="14605" b="13335"/>
            <wp:docPr id="2" name="图片 2" descr="jiag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iagou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="Times New Roman"/>
          <w:sz w:val="30"/>
          <w:szCs w:val="30"/>
        </w:rPr>
      </w:pPr>
      <w:bookmarkStart w:id="43" w:name="_Toc2015793641_WPSOffice_Level2"/>
      <w:bookmarkStart w:id="44" w:name="_Toc451851323"/>
      <w:bookmarkStart w:id="45" w:name="_Toc45036438"/>
      <w:r>
        <w:rPr>
          <w:rFonts w:ascii="Times New Roman" w:eastAsiaTheme="minorEastAsia" w:hAnsiTheme="minorEastAsia"/>
          <w:sz w:val="30"/>
          <w:szCs w:val="30"/>
        </w:rPr>
        <w:t>硬件环境</w:t>
      </w:r>
      <w:bookmarkEnd w:id="43"/>
      <w:bookmarkEnd w:id="44"/>
      <w:bookmarkEnd w:id="45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416"/>
        <w:gridCol w:w="5437"/>
      </w:tblGrid>
      <w:tr w:rsidR="00630775">
        <w:trPr>
          <w:trHeight w:val="450"/>
          <w:jc w:val="center"/>
        </w:trPr>
        <w:tc>
          <w:tcPr>
            <w:tcW w:w="1669" w:type="dxa"/>
            <w:shd w:val="clear" w:color="auto" w:fill="EAEAEC"/>
            <w:vAlign w:val="center"/>
          </w:tcPr>
          <w:p w:rsidR="00630775" w:rsidRDefault="006A63A7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主机用途</w:t>
            </w:r>
          </w:p>
        </w:tc>
        <w:tc>
          <w:tcPr>
            <w:tcW w:w="1416" w:type="dxa"/>
            <w:shd w:val="clear" w:color="auto" w:fill="EAEAEC"/>
            <w:vAlign w:val="center"/>
          </w:tcPr>
          <w:p w:rsidR="00630775" w:rsidRDefault="006A63A7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类型</w:t>
            </w:r>
          </w:p>
        </w:tc>
        <w:tc>
          <w:tcPr>
            <w:tcW w:w="5437" w:type="dxa"/>
            <w:shd w:val="clear" w:color="auto" w:fill="EAEAEC"/>
            <w:vAlign w:val="center"/>
          </w:tcPr>
          <w:p w:rsidR="00630775" w:rsidRDefault="006A63A7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硬件</w:t>
            </w:r>
            <w:r>
              <w:rPr>
                <w:rFonts w:hAnsi="宋体"/>
                <w:b/>
                <w:sz w:val="24"/>
              </w:rPr>
              <w:t>环境</w:t>
            </w:r>
          </w:p>
        </w:tc>
      </w:tr>
      <w:tr w:rsidR="00630775">
        <w:trPr>
          <w:trHeight w:val="1030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630775" w:rsidRDefault="006A63A7">
            <w:pPr>
              <w:pStyle w:val="a3"/>
              <w:spacing w:line="300" w:lineRule="auto"/>
              <w:ind w:firstLineChars="0" w:firstLine="0"/>
              <w:jc w:val="center"/>
              <w:rPr>
                <w:iCs/>
                <w:color w:val="000000" w:themeColor="text1"/>
                <w:szCs w:val="21"/>
              </w:rPr>
            </w:pPr>
            <w:r>
              <w:rPr>
                <w:rFonts w:hAnsi="宋体"/>
                <w:iCs/>
                <w:color w:val="000000" w:themeColor="text1"/>
                <w:szCs w:val="21"/>
              </w:rPr>
              <w:t>应用服务器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30775" w:rsidRDefault="006A63A7">
            <w:pPr>
              <w:pStyle w:val="a3"/>
              <w:spacing w:line="300" w:lineRule="auto"/>
              <w:ind w:firstLineChars="0" w:firstLine="0"/>
              <w:jc w:val="center"/>
              <w:rPr>
                <w:iCs/>
                <w:color w:val="000000" w:themeColor="text1"/>
                <w:szCs w:val="21"/>
              </w:rPr>
            </w:pPr>
            <w:proofErr w:type="gramStart"/>
            <w:r>
              <w:rPr>
                <w:rFonts w:hAnsi="宋体" w:hint="eastAsia"/>
                <w:iCs/>
                <w:color w:val="000000" w:themeColor="text1"/>
                <w:szCs w:val="21"/>
              </w:rPr>
              <w:t>物理机</w:t>
            </w:r>
            <w:proofErr w:type="gramEnd"/>
          </w:p>
        </w:tc>
        <w:tc>
          <w:tcPr>
            <w:tcW w:w="5437" w:type="dxa"/>
            <w:shd w:val="clear" w:color="auto" w:fill="auto"/>
            <w:vAlign w:val="center"/>
          </w:tcPr>
          <w:p w:rsidR="00630775" w:rsidRDefault="006A63A7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/>
                <w:i/>
                <w:iCs/>
                <w:szCs w:val="21"/>
              </w:rPr>
              <w:t>机型：</w:t>
            </w:r>
            <w:r>
              <w:rPr>
                <w:rFonts w:hAnsi="宋体" w:hint="eastAsia"/>
                <w:i/>
                <w:iCs/>
                <w:szCs w:val="21"/>
              </w:rPr>
              <w:t>机架式服务器</w:t>
            </w:r>
          </w:p>
          <w:p w:rsidR="00630775" w:rsidRDefault="006A63A7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/>
                <w:i/>
                <w:iCs/>
                <w:szCs w:val="21"/>
              </w:rPr>
              <w:t>操作系统版本：</w:t>
            </w:r>
            <w:r>
              <w:rPr>
                <w:rFonts w:hAnsi="宋体" w:hint="eastAsia"/>
                <w:i/>
                <w:iCs/>
                <w:szCs w:val="21"/>
              </w:rPr>
              <w:t xml:space="preserve">Linux </w:t>
            </w:r>
            <w:r>
              <w:rPr>
                <w:rFonts w:hAnsi="宋体"/>
                <w:i/>
                <w:iCs/>
                <w:szCs w:val="21"/>
              </w:rPr>
              <w:t>2.6.32-431.el6.x86_64</w:t>
            </w:r>
          </w:p>
          <w:p w:rsidR="00630775" w:rsidRDefault="006A63A7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/>
                <w:i/>
                <w:iCs/>
                <w:szCs w:val="21"/>
              </w:rPr>
              <w:t xml:space="preserve">CPU: </w:t>
            </w:r>
            <w:r>
              <w:rPr>
                <w:rFonts w:hAnsi="宋体" w:hint="eastAsia"/>
                <w:i/>
                <w:iCs/>
                <w:szCs w:val="21"/>
              </w:rPr>
              <w:t>E5-2637*2,10</w:t>
            </w:r>
            <w:r>
              <w:rPr>
                <w:rFonts w:hAnsi="宋体" w:hint="eastAsia"/>
                <w:i/>
                <w:iCs/>
                <w:szCs w:val="21"/>
              </w:rPr>
              <w:t>核</w:t>
            </w:r>
            <w:r>
              <w:rPr>
                <w:rFonts w:hAnsi="宋体" w:hint="eastAsia"/>
                <w:i/>
                <w:iCs/>
                <w:szCs w:val="21"/>
              </w:rPr>
              <w:t>,3.5GHZ</w:t>
            </w:r>
          </w:p>
          <w:p w:rsidR="00630775" w:rsidRDefault="006A63A7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内存</w:t>
            </w:r>
            <w:r>
              <w:rPr>
                <w:rFonts w:hAnsi="宋体"/>
                <w:i/>
                <w:iCs/>
                <w:szCs w:val="21"/>
              </w:rPr>
              <w:t xml:space="preserve">: </w:t>
            </w:r>
            <w:r>
              <w:rPr>
                <w:rFonts w:hAnsi="宋体" w:hint="eastAsia"/>
                <w:i/>
                <w:iCs/>
                <w:szCs w:val="21"/>
              </w:rPr>
              <w:t>64G</w:t>
            </w:r>
          </w:p>
          <w:p w:rsidR="00630775" w:rsidRDefault="006A63A7">
            <w:pPr>
              <w:pStyle w:val="a3"/>
              <w:spacing w:line="300" w:lineRule="auto"/>
              <w:ind w:firstLineChars="0" w:firstLine="0"/>
              <w:rPr>
                <w:i/>
                <w:iCs/>
                <w:color w:val="00B0F0"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硬盘：</w:t>
            </w:r>
            <w:r>
              <w:rPr>
                <w:rFonts w:hAnsi="宋体" w:hint="eastAsia"/>
                <w:i/>
                <w:iCs/>
                <w:szCs w:val="21"/>
              </w:rPr>
              <w:t>600G*2</w:t>
            </w:r>
          </w:p>
        </w:tc>
      </w:tr>
      <w:tr w:rsidR="00630775">
        <w:trPr>
          <w:trHeight w:val="1191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630775" w:rsidRDefault="006A63A7">
            <w:pPr>
              <w:pStyle w:val="a3"/>
              <w:spacing w:line="300" w:lineRule="auto"/>
              <w:ind w:firstLineChars="0" w:firstLine="0"/>
              <w:jc w:val="center"/>
              <w:rPr>
                <w:iCs/>
                <w:color w:val="000000" w:themeColor="text1"/>
                <w:szCs w:val="21"/>
              </w:rPr>
            </w:pPr>
            <w:r>
              <w:rPr>
                <w:rFonts w:hAnsi="宋体"/>
                <w:iCs/>
                <w:color w:val="000000" w:themeColor="text1"/>
                <w:szCs w:val="21"/>
              </w:rPr>
              <w:t>数据库服务器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30775" w:rsidRDefault="006A63A7">
            <w:pPr>
              <w:pStyle w:val="a3"/>
              <w:spacing w:line="300" w:lineRule="auto"/>
              <w:ind w:firstLineChars="0" w:firstLine="0"/>
              <w:jc w:val="center"/>
              <w:rPr>
                <w:iCs/>
                <w:color w:val="000000" w:themeColor="text1"/>
                <w:szCs w:val="21"/>
              </w:rPr>
            </w:pPr>
            <w:proofErr w:type="gramStart"/>
            <w:r>
              <w:rPr>
                <w:rFonts w:hAnsi="宋体" w:hint="eastAsia"/>
                <w:iCs/>
                <w:color w:val="000000" w:themeColor="text1"/>
                <w:szCs w:val="21"/>
              </w:rPr>
              <w:t>物理机</w:t>
            </w:r>
            <w:proofErr w:type="gramEnd"/>
          </w:p>
        </w:tc>
        <w:tc>
          <w:tcPr>
            <w:tcW w:w="5437" w:type="dxa"/>
            <w:shd w:val="clear" w:color="auto" w:fill="auto"/>
            <w:vAlign w:val="center"/>
          </w:tcPr>
          <w:p w:rsidR="00630775" w:rsidRDefault="006A63A7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/>
                <w:i/>
                <w:iCs/>
                <w:szCs w:val="21"/>
              </w:rPr>
              <w:t>机型：</w:t>
            </w:r>
            <w:r>
              <w:rPr>
                <w:rFonts w:hAnsi="宋体" w:hint="eastAsia"/>
                <w:i/>
                <w:iCs/>
                <w:szCs w:val="21"/>
              </w:rPr>
              <w:t>机架式服务器</w:t>
            </w:r>
          </w:p>
          <w:p w:rsidR="00630775" w:rsidRDefault="006A63A7">
            <w:pPr>
              <w:pStyle w:val="a3"/>
              <w:spacing w:line="300" w:lineRule="auto"/>
              <w:ind w:firstLineChars="0" w:firstLine="0"/>
              <w:rPr>
                <w:i/>
                <w:iCs/>
                <w:szCs w:val="21"/>
              </w:rPr>
            </w:pPr>
            <w:r>
              <w:rPr>
                <w:rFonts w:hAnsi="宋体"/>
                <w:i/>
                <w:iCs/>
                <w:szCs w:val="21"/>
              </w:rPr>
              <w:t>操作系统版本</w:t>
            </w:r>
            <w:r>
              <w:rPr>
                <w:rFonts w:hAnsi="宋体" w:hint="eastAsia"/>
                <w:i/>
                <w:iCs/>
                <w:szCs w:val="21"/>
              </w:rPr>
              <w:t>：</w:t>
            </w:r>
            <w:r>
              <w:rPr>
                <w:rFonts w:hAnsi="宋体" w:hint="eastAsia"/>
                <w:i/>
                <w:iCs/>
                <w:szCs w:val="21"/>
              </w:rPr>
              <w:t xml:space="preserve">Linux </w:t>
            </w:r>
            <w:r>
              <w:rPr>
                <w:rFonts w:hAnsi="宋体"/>
                <w:i/>
                <w:iCs/>
                <w:szCs w:val="21"/>
              </w:rPr>
              <w:t>2.6.32-431.el6.x86_64</w:t>
            </w:r>
          </w:p>
          <w:p w:rsidR="00630775" w:rsidRDefault="006A63A7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/>
                <w:i/>
                <w:iCs/>
                <w:szCs w:val="21"/>
              </w:rPr>
              <w:t>数据库版本：</w:t>
            </w:r>
            <w:r>
              <w:rPr>
                <w:rFonts w:hAnsi="宋体" w:hint="eastAsia"/>
                <w:i/>
                <w:iCs/>
                <w:szCs w:val="21"/>
              </w:rPr>
              <w:t>Oracle 11g</w:t>
            </w:r>
          </w:p>
          <w:p w:rsidR="00630775" w:rsidRDefault="006A63A7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/>
                <w:i/>
                <w:iCs/>
                <w:szCs w:val="21"/>
              </w:rPr>
              <w:t xml:space="preserve">CPU: </w:t>
            </w:r>
            <w:r>
              <w:rPr>
                <w:rFonts w:hAnsi="宋体" w:hint="eastAsia"/>
                <w:i/>
                <w:iCs/>
                <w:szCs w:val="21"/>
              </w:rPr>
              <w:t>E5-26</w:t>
            </w:r>
            <w:r>
              <w:rPr>
                <w:rFonts w:hAnsi="宋体"/>
                <w:i/>
                <w:iCs/>
                <w:szCs w:val="21"/>
              </w:rPr>
              <w:t>5</w:t>
            </w:r>
            <w:r>
              <w:rPr>
                <w:rFonts w:hAnsi="宋体" w:hint="eastAsia"/>
                <w:i/>
                <w:iCs/>
                <w:szCs w:val="21"/>
              </w:rPr>
              <w:t>0*2,10</w:t>
            </w:r>
            <w:r>
              <w:rPr>
                <w:rFonts w:hAnsi="宋体" w:hint="eastAsia"/>
                <w:i/>
                <w:iCs/>
                <w:szCs w:val="21"/>
              </w:rPr>
              <w:t>核</w:t>
            </w:r>
            <w:r>
              <w:rPr>
                <w:rFonts w:hAnsi="宋体" w:hint="eastAsia"/>
                <w:i/>
                <w:iCs/>
                <w:szCs w:val="21"/>
              </w:rPr>
              <w:t>,</w:t>
            </w:r>
            <w:r>
              <w:rPr>
                <w:rFonts w:hAnsi="宋体"/>
                <w:i/>
                <w:iCs/>
                <w:szCs w:val="21"/>
              </w:rPr>
              <w:t>2.3</w:t>
            </w:r>
            <w:r>
              <w:rPr>
                <w:rFonts w:hAnsi="宋体" w:hint="eastAsia"/>
                <w:i/>
                <w:iCs/>
                <w:szCs w:val="21"/>
              </w:rPr>
              <w:t>GHZ</w:t>
            </w:r>
          </w:p>
          <w:p w:rsidR="00630775" w:rsidRDefault="006A63A7">
            <w:pPr>
              <w:pStyle w:val="a3"/>
              <w:spacing w:line="300" w:lineRule="auto"/>
              <w:ind w:firstLineChars="0" w:firstLine="0"/>
              <w:rPr>
                <w:rFonts w:hAnsi="宋体"/>
                <w:i/>
                <w:iCs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内存</w:t>
            </w:r>
            <w:r>
              <w:rPr>
                <w:rFonts w:hAnsi="宋体"/>
                <w:i/>
                <w:iCs/>
                <w:szCs w:val="21"/>
              </w:rPr>
              <w:t xml:space="preserve">: </w:t>
            </w:r>
            <w:r>
              <w:rPr>
                <w:rFonts w:hAnsi="宋体" w:hint="eastAsia"/>
                <w:i/>
                <w:iCs/>
                <w:szCs w:val="21"/>
              </w:rPr>
              <w:t>64G</w:t>
            </w:r>
          </w:p>
          <w:p w:rsidR="00630775" w:rsidRDefault="006A63A7">
            <w:pPr>
              <w:pStyle w:val="a3"/>
              <w:spacing w:line="300" w:lineRule="auto"/>
              <w:ind w:firstLineChars="0" w:firstLine="0"/>
              <w:rPr>
                <w:i/>
                <w:iCs/>
                <w:color w:val="00B0F0"/>
                <w:szCs w:val="21"/>
              </w:rPr>
            </w:pPr>
            <w:r>
              <w:rPr>
                <w:rFonts w:hAnsi="宋体" w:hint="eastAsia"/>
                <w:i/>
                <w:iCs/>
                <w:szCs w:val="21"/>
              </w:rPr>
              <w:t>硬盘：</w:t>
            </w:r>
            <w:r>
              <w:rPr>
                <w:rFonts w:hAnsi="宋体" w:hint="eastAsia"/>
                <w:i/>
                <w:iCs/>
                <w:szCs w:val="21"/>
              </w:rPr>
              <w:t>600G*2</w:t>
            </w:r>
          </w:p>
        </w:tc>
      </w:tr>
    </w:tbl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="Times New Roman"/>
          <w:sz w:val="30"/>
          <w:szCs w:val="30"/>
        </w:rPr>
      </w:pPr>
      <w:bookmarkStart w:id="46" w:name="_Toc451851324"/>
      <w:bookmarkStart w:id="47" w:name="_Toc741709215_WPSOffice_Level2"/>
      <w:bookmarkStart w:id="48" w:name="_Toc45036439"/>
      <w:r>
        <w:rPr>
          <w:rFonts w:ascii="Times New Roman" w:eastAsiaTheme="minorEastAsia" w:hAnsiTheme="minorEastAsia" w:hint="eastAsia"/>
          <w:sz w:val="30"/>
          <w:szCs w:val="30"/>
        </w:rPr>
        <w:lastRenderedPageBreak/>
        <w:t>软件</w:t>
      </w:r>
      <w:bookmarkEnd w:id="46"/>
      <w:r>
        <w:rPr>
          <w:rFonts w:ascii="Times New Roman" w:eastAsiaTheme="minorEastAsia" w:hAnsiTheme="minorEastAsia" w:hint="eastAsia"/>
          <w:sz w:val="30"/>
          <w:szCs w:val="30"/>
        </w:rPr>
        <w:t>版本</w:t>
      </w:r>
      <w:bookmarkEnd w:id="47"/>
      <w:bookmarkEnd w:id="48"/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827"/>
        <w:gridCol w:w="3527"/>
      </w:tblGrid>
      <w:tr w:rsidR="00630775">
        <w:trPr>
          <w:jc w:val="center"/>
        </w:trPr>
        <w:tc>
          <w:tcPr>
            <w:tcW w:w="751" w:type="dxa"/>
            <w:shd w:val="clear" w:color="auto" w:fill="D0CECE" w:themeFill="background2" w:themeFillShade="E6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序号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测试环境名称</w:t>
            </w:r>
          </w:p>
        </w:tc>
        <w:tc>
          <w:tcPr>
            <w:tcW w:w="3527" w:type="dxa"/>
            <w:shd w:val="clear" w:color="auto" w:fill="D0CECE" w:themeFill="background2" w:themeFillShade="E6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AnsiTheme="minorEastAsia"/>
                <w:b/>
                <w:sz w:val="24"/>
              </w:rPr>
              <w:t>版本环境</w:t>
            </w:r>
          </w:p>
        </w:tc>
      </w:tr>
      <w:tr w:rsidR="00630775">
        <w:trPr>
          <w:jc w:val="center"/>
        </w:trPr>
        <w:tc>
          <w:tcPr>
            <w:tcW w:w="751" w:type="dxa"/>
            <w:shd w:val="clear" w:color="auto" w:fill="auto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30775" w:rsidRDefault="006A63A7">
            <w:pPr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proofErr w:type="gramStart"/>
            <w:r>
              <w:rPr>
                <w:rFonts w:eastAsiaTheme="minorEastAsia" w:hint="eastAsia"/>
                <w:i/>
                <w:iCs/>
                <w:szCs w:val="21"/>
              </w:rPr>
              <w:t>凡泰小</w:t>
            </w:r>
            <w:proofErr w:type="gramEnd"/>
            <w:r>
              <w:rPr>
                <w:rFonts w:eastAsiaTheme="minorEastAsia" w:hint="eastAsia"/>
                <w:i/>
                <w:iCs/>
                <w:szCs w:val="21"/>
              </w:rPr>
              <w:t>程序服务平台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630775" w:rsidRDefault="006A63A7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5.0.8</w:t>
            </w:r>
          </w:p>
        </w:tc>
      </w:tr>
      <w:tr w:rsidR="00630775">
        <w:trPr>
          <w:jc w:val="center"/>
        </w:trPr>
        <w:tc>
          <w:tcPr>
            <w:tcW w:w="751" w:type="dxa"/>
            <w:shd w:val="clear" w:color="auto" w:fill="auto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30775" w:rsidRDefault="006A63A7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/>
                <w:i/>
                <w:iCs/>
                <w:szCs w:val="21"/>
              </w:rPr>
              <w:t xml:space="preserve">MySQL </w:t>
            </w:r>
            <w:r>
              <w:rPr>
                <w:rFonts w:eastAsiaTheme="minorEastAsia" w:hint="eastAsia"/>
                <w:i/>
                <w:iCs/>
                <w:szCs w:val="21"/>
              </w:rPr>
              <w:t>数据库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630775" w:rsidRDefault="006A63A7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8</w:t>
            </w:r>
            <w:r>
              <w:rPr>
                <w:rFonts w:eastAsiaTheme="minorEastAsia"/>
                <w:iCs/>
                <w:szCs w:val="21"/>
              </w:rPr>
              <w:t>.0</w:t>
            </w:r>
          </w:p>
        </w:tc>
      </w:tr>
      <w:tr w:rsidR="00630775">
        <w:trPr>
          <w:jc w:val="center"/>
        </w:trPr>
        <w:tc>
          <w:tcPr>
            <w:tcW w:w="751" w:type="dxa"/>
            <w:shd w:val="clear" w:color="auto" w:fill="auto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30775" w:rsidRDefault="006A63A7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Zookeeper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630775" w:rsidRDefault="006A63A7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3</w:t>
            </w:r>
            <w:r>
              <w:rPr>
                <w:rFonts w:eastAsiaTheme="minorEastAsia"/>
                <w:iCs/>
                <w:szCs w:val="21"/>
              </w:rPr>
              <w:t>.4.14</w:t>
            </w:r>
          </w:p>
        </w:tc>
      </w:tr>
      <w:tr w:rsidR="00630775">
        <w:trPr>
          <w:jc w:val="center"/>
        </w:trPr>
        <w:tc>
          <w:tcPr>
            <w:tcW w:w="751" w:type="dxa"/>
            <w:shd w:val="clear" w:color="auto" w:fill="auto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30775" w:rsidRDefault="006A63A7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Kafka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630775" w:rsidRDefault="006A63A7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2.3.1</w:t>
            </w:r>
          </w:p>
        </w:tc>
      </w:tr>
      <w:tr w:rsidR="00630775">
        <w:trPr>
          <w:jc w:val="center"/>
        </w:trPr>
        <w:tc>
          <w:tcPr>
            <w:tcW w:w="751" w:type="dxa"/>
            <w:shd w:val="clear" w:color="auto" w:fill="auto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30775" w:rsidRDefault="006A63A7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Redis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630775" w:rsidRDefault="006A63A7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6</w:t>
            </w:r>
            <w:r>
              <w:rPr>
                <w:rFonts w:eastAsiaTheme="minorEastAsia"/>
                <w:iCs/>
                <w:szCs w:val="21"/>
              </w:rPr>
              <w:t>.0.9-buster</w:t>
            </w:r>
          </w:p>
        </w:tc>
      </w:tr>
      <w:tr w:rsidR="00630775">
        <w:trPr>
          <w:jc w:val="center"/>
        </w:trPr>
        <w:tc>
          <w:tcPr>
            <w:tcW w:w="751" w:type="dxa"/>
            <w:shd w:val="clear" w:color="auto" w:fill="auto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30775" w:rsidRDefault="006A63A7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proofErr w:type="spellStart"/>
            <w:r>
              <w:rPr>
                <w:rFonts w:eastAsiaTheme="minorEastAsia" w:hint="eastAsia"/>
                <w:i/>
                <w:iCs/>
                <w:szCs w:val="21"/>
              </w:rPr>
              <w:t>E</w:t>
            </w:r>
            <w:r>
              <w:rPr>
                <w:rFonts w:eastAsiaTheme="minorEastAsia"/>
                <w:i/>
                <w:iCs/>
                <w:szCs w:val="21"/>
              </w:rPr>
              <w:t>lasticSearch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</w:tcPr>
          <w:p w:rsidR="00630775" w:rsidRDefault="006A63A7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6</w:t>
            </w:r>
            <w:r>
              <w:rPr>
                <w:rFonts w:eastAsiaTheme="minorEastAsia"/>
                <w:iCs/>
                <w:szCs w:val="21"/>
              </w:rPr>
              <w:t>.8.13</w:t>
            </w:r>
          </w:p>
        </w:tc>
      </w:tr>
      <w:tr w:rsidR="00630775">
        <w:trPr>
          <w:jc w:val="center"/>
        </w:trPr>
        <w:tc>
          <w:tcPr>
            <w:tcW w:w="751" w:type="dxa"/>
            <w:shd w:val="clear" w:color="auto" w:fill="auto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630775" w:rsidRDefault="006A63A7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C</w:t>
            </w:r>
            <w:r>
              <w:rPr>
                <w:rFonts w:eastAsiaTheme="minorEastAsia"/>
                <w:i/>
                <w:iCs/>
                <w:szCs w:val="21"/>
              </w:rPr>
              <w:t>onsul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630775" w:rsidRDefault="006A63A7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1</w:t>
            </w:r>
            <w:r>
              <w:rPr>
                <w:rFonts w:eastAsiaTheme="minorEastAsia"/>
                <w:iCs/>
                <w:szCs w:val="21"/>
              </w:rPr>
              <w:t>.9.1</w:t>
            </w:r>
          </w:p>
        </w:tc>
      </w:tr>
      <w:tr w:rsidR="00630775">
        <w:trPr>
          <w:jc w:val="center"/>
        </w:trPr>
        <w:tc>
          <w:tcPr>
            <w:tcW w:w="751" w:type="dxa"/>
            <w:shd w:val="clear" w:color="auto" w:fill="auto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630775" w:rsidRDefault="006A63A7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r>
              <w:rPr>
                <w:rFonts w:eastAsiaTheme="minorEastAsia" w:hint="eastAsia"/>
                <w:i/>
                <w:iCs/>
                <w:szCs w:val="21"/>
              </w:rPr>
              <w:t>Docke</w:t>
            </w:r>
            <w:r>
              <w:rPr>
                <w:rFonts w:eastAsiaTheme="minorEastAsia"/>
                <w:i/>
                <w:iCs/>
                <w:szCs w:val="21"/>
              </w:rPr>
              <w:t>r CE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630775" w:rsidRDefault="006A63A7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1</w:t>
            </w:r>
            <w:r>
              <w:rPr>
                <w:rFonts w:eastAsiaTheme="minorEastAsia"/>
                <w:iCs/>
                <w:szCs w:val="21"/>
              </w:rPr>
              <w:t>9.03</w:t>
            </w:r>
          </w:p>
        </w:tc>
      </w:tr>
      <w:tr w:rsidR="00630775">
        <w:trPr>
          <w:jc w:val="center"/>
        </w:trPr>
        <w:tc>
          <w:tcPr>
            <w:tcW w:w="751" w:type="dxa"/>
            <w:shd w:val="clear" w:color="auto" w:fill="auto"/>
          </w:tcPr>
          <w:p w:rsidR="00630775" w:rsidRDefault="006A63A7">
            <w:pPr>
              <w:spacing w:line="360" w:lineRule="auto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/>
                <w:iCs/>
                <w:szCs w:val="21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630775" w:rsidRDefault="006A63A7">
            <w:pPr>
              <w:tabs>
                <w:tab w:val="left" w:pos="764"/>
                <w:tab w:val="center" w:pos="1408"/>
              </w:tabs>
              <w:spacing w:line="360" w:lineRule="auto"/>
              <w:jc w:val="left"/>
              <w:rPr>
                <w:rFonts w:eastAsiaTheme="minorEastAsia"/>
                <w:i/>
                <w:iCs/>
                <w:color w:val="00B0F0"/>
                <w:szCs w:val="21"/>
              </w:rPr>
            </w:pPr>
            <w:proofErr w:type="spellStart"/>
            <w:r>
              <w:rPr>
                <w:rFonts w:eastAsiaTheme="minorEastAsia" w:hint="eastAsia"/>
                <w:i/>
                <w:iCs/>
                <w:szCs w:val="21"/>
              </w:rPr>
              <w:t>MinIO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</w:tcPr>
          <w:p w:rsidR="00630775" w:rsidRDefault="006A63A7">
            <w:pPr>
              <w:pStyle w:val="10"/>
              <w:spacing w:line="360" w:lineRule="auto"/>
              <w:ind w:left="33" w:firstLineChars="0" w:firstLine="0"/>
              <w:jc w:val="center"/>
              <w:rPr>
                <w:rFonts w:eastAsiaTheme="minorEastAsia"/>
                <w:iCs/>
                <w:szCs w:val="21"/>
              </w:rPr>
            </w:pPr>
            <w:r>
              <w:rPr>
                <w:rFonts w:eastAsiaTheme="minorEastAsia" w:hint="eastAsia"/>
                <w:iCs/>
                <w:szCs w:val="21"/>
              </w:rPr>
              <w:t>2</w:t>
            </w:r>
            <w:r>
              <w:rPr>
                <w:rFonts w:eastAsiaTheme="minorEastAsia"/>
                <w:iCs/>
                <w:szCs w:val="21"/>
              </w:rPr>
              <w:t>021</w:t>
            </w:r>
            <w:r>
              <w:rPr>
                <w:rFonts w:eastAsiaTheme="minorEastAsia" w:hint="eastAsia"/>
                <w:iCs/>
                <w:szCs w:val="21"/>
              </w:rPr>
              <w:t>-</w:t>
            </w:r>
            <w:r>
              <w:rPr>
                <w:rFonts w:eastAsiaTheme="minorEastAsia"/>
                <w:iCs/>
                <w:szCs w:val="21"/>
              </w:rPr>
              <w:t>01</w:t>
            </w:r>
            <w:r>
              <w:rPr>
                <w:rFonts w:eastAsiaTheme="minorEastAsia" w:hint="eastAsia"/>
                <w:iCs/>
                <w:szCs w:val="21"/>
              </w:rPr>
              <w:t>-</w:t>
            </w:r>
            <w:r>
              <w:rPr>
                <w:rFonts w:eastAsiaTheme="minorEastAsia"/>
                <w:iCs/>
                <w:szCs w:val="21"/>
              </w:rPr>
              <w:t>08</w:t>
            </w:r>
          </w:p>
        </w:tc>
      </w:tr>
    </w:tbl>
    <w:p w:rsidR="00630775" w:rsidRDefault="006A63A7">
      <w:pPr>
        <w:pStyle w:val="1"/>
        <w:numPr>
          <w:ilvl w:val="0"/>
          <w:numId w:val="1"/>
        </w:numPr>
        <w:rPr>
          <w:rFonts w:eastAsiaTheme="minorEastAsia" w:hAnsiTheme="minorEastAsia"/>
          <w:sz w:val="32"/>
          <w:szCs w:val="32"/>
        </w:rPr>
      </w:pPr>
      <w:bookmarkStart w:id="49" w:name="_Toc438209322_WPSOffice_Level1"/>
      <w:bookmarkStart w:id="50" w:name="_Toc45036440"/>
      <w:r>
        <w:rPr>
          <w:rFonts w:eastAsiaTheme="minorEastAsia" w:hAnsiTheme="minorEastAsia"/>
          <w:sz w:val="32"/>
          <w:szCs w:val="32"/>
        </w:rPr>
        <w:t>数据模型</w:t>
      </w:r>
      <w:bookmarkEnd w:id="49"/>
      <w:bookmarkEnd w:id="50"/>
    </w:p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bookmarkStart w:id="51" w:name="_Toc45036441"/>
      <w:bookmarkStart w:id="52" w:name="_Toc1911689317_WPSOffice_Level2"/>
      <w:r>
        <w:rPr>
          <w:rFonts w:ascii="Times New Roman" w:eastAsiaTheme="minorEastAsia" w:hAnsiTheme="minorEastAsia" w:hint="eastAsia"/>
          <w:sz w:val="30"/>
          <w:szCs w:val="30"/>
        </w:rPr>
        <w:t>测试</w:t>
      </w:r>
      <w:bookmarkEnd w:id="51"/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场景</w:t>
      </w:r>
      <w:bookmarkEnd w:id="52"/>
    </w:p>
    <w:p w:rsidR="00630775" w:rsidRDefault="006A63A7">
      <w:pPr>
        <w:rPr>
          <w:i/>
          <w:sz w:val="24"/>
        </w:rPr>
      </w:pPr>
      <w:r>
        <w:rPr>
          <w:rFonts w:hint="eastAsia"/>
          <w:i/>
          <w:sz w:val="24"/>
          <w:lang w:eastAsia="zh-Hans"/>
        </w:rPr>
        <w:t>在</w:t>
      </w:r>
      <w:r>
        <w:rPr>
          <w:i/>
          <w:sz w:val="24"/>
          <w:lang w:eastAsia="zh-Hans"/>
        </w:rPr>
        <w:t>私有化生产</w:t>
      </w:r>
      <w:r>
        <w:rPr>
          <w:rFonts w:hint="eastAsia"/>
          <w:i/>
          <w:sz w:val="24"/>
          <w:lang w:eastAsia="zh-Hans"/>
        </w:rPr>
        <w:t>环境中进行</w:t>
      </w:r>
      <w:r>
        <w:rPr>
          <w:rFonts w:hint="eastAsia"/>
          <w:i/>
          <w:sz w:val="24"/>
        </w:rPr>
        <w:t>SDK</w:t>
      </w:r>
      <w:r>
        <w:rPr>
          <w:rFonts w:hint="eastAsia"/>
          <w:i/>
          <w:sz w:val="24"/>
        </w:rPr>
        <w:t>调用的相关</w:t>
      </w:r>
      <w:r>
        <w:rPr>
          <w:rFonts w:hint="eastAsia"/>
          <w:i/>
          <w:sz w:val="24"/>
        </w:rPr>
        <w:t>open-</w:t>
      </w:r>
      <w:proofErr w:type="spellStart"/>
      <w:r>
        <w:rPr>
          <w:rFonts w:hint="eastAsia"/>
          <w:i/>
          <w:sz w:val="24"/>
        </w:rPr>
        <w:t>api</w:t>
      </w:r>
      <w:proofErr w:type="spellEnd"/>
      <w:r>
        <w:rPr>
          <w:rFonts w:hint="eastAsia"/>
          <w:i/>
          <w:sz w:val="24"/>
        </w:rPr>
        <w:t>接口</w:t>
      </w:r>
      <w:r>
        <w:rPr>
          <w:rFonts w:hint="eastAsia"/>
          <w:i/>
          <w:sz w:val="24"/>
          <w:lang w:eastAsia="zh-Hans"/>
        </w:rPr>
        <w:t>测试</w:t>
      </w:r>
      <w:r>
        <w:rPr>
          <w:rFonts w:hint="eastAsia"/>
          <w:i/>
          <w:sz w:val="24"/>
        </w:rPr>
        <w:t>。</w:t>
      </w:r>
    </w:p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bookmarkStart w:id="53" w:name="_Toc1259508052_WPSOffice_Level2"/>
      <w:bookmarkStart w:id="54" w:name="_Toc156123703"/>
      <w:bookmarkStart w:id="55" w:name="_Toc144614423"/>
      <w:proofErr w:type="gramStart"/>
      <w:r>
        <w:rPr>
          <w:rFonts w:ascii="Times New Roman" w:eastAsiaTheme="minorEastAsia" w:hAnsiTheme="minorEastAsia"/>
          <w:sz w:val="30"/>
          <w:szCs w:val="30"/>
        </w:rPr>
        <w:t>压测方式</w:t>
      </w:r>
      <w:bookmarkEnd w:id="53"/>
      <w:proofErr w:type="gramEnd"/>
    </w:p>
    <w:p w:rsidR="00630775" w:rsidRDefault="006A63A7">
      <w:pPr>
        <w:ind w:firstLine="420"/>
        <w:rPr>
          <w:i/>
          <w:sz w:val="24"/>
        </w:rPr>
      </w:pPr>
      <w:r>
        <w:rPr>
          <w:i/>
          <w:sz w:val="24"/>
        </w:rPr>
        <w:t>内网长连接</w:t>
      </w:r>
    </w:p>
    <w:p w:rsidR="00630775" w:rsidRDefault="00630775">
      <w:pPr>
        <w:ind w:firstLine="420"/>
        <w:rPr>
          <w:i/>
          <w:color w:val="00B0F0"/>
          <w:sz w:val="24"/>
        </w:rPr>
      </w:pPr>
    </w:p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r>
        <w:rPr>
          <w:rFonts w:ascii="Times New Roman" w:eastAsiaTheme="minorEastAsia" w:hAnsiTheme="minorEastAsia"/>
          <w:sz w:val="30"/>
          <w:szCs w:val="30"/>
          <w:lang w:eastAsia="zh-Hans"/>
        </w:rPr>
        <w:t xml:space="preserve"> </w:t>
      </w:r>
      <w:bookmarkStart w:id="56" w:name="_Toc805521485_WPSOffice_Level2"/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压测内容</w:t>
      </w:r>
      <w:r>
        <w:rPr>
          <w:rFonts w:ascii="Times New Roman" w:eastAsiaTheme="minorEastAsia" w:hAnsiTheme="minorEastAsia"/>
          <w:sz w:val="30"/>
          <w:szCs w:val="30"/>
        </w:rPr>
        <w:t>说明</w:t>
      </w:r>
      <w:r>
        <w:rPr>
          <w:rFonts w:ascii="Times New Roman" w:eastAsiaTheme="minorEastAsia" w:hAnsiTheme="minorEastAsia"/>
          <w:sz w:val="30"/>
          <w:szCs w:val="30"/>
        </w:rPr>
        <w:t>(SDK</w:t>
      </w:r>
      <w:r>
        <w:rPr>
          <w:rFonts w:ascii="Times New Roman" w:eastAsiaTheme="minorEastAsia" w:hAnsiTheme="minorEastAsia"/>
          <w:sz w:val="30"/>
          <w:szCs w:val="30"/>
        </w:rPr>
        <w:t>请求后台接口机制</w:t>
      </w:r>
      <w:r>
        <w:rPr>
          <w:rFonts w:ascii="Times New Roman" w:eastAsiaTheme="minorEastAsia" w:hAnsiTheme="minorEastAsia"/>
          <w:sz w:val="30"/>
          <w:szCs w:val="30"/>
        </w:rPr>
        <w:t>)</w:t>
      </w:r>
      <w:bookmarkEnd w:id="56"/>
    </w:p>
    <w:p w:rsidR="00630775" w:rsidRDefault="006A63A7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获取SDK配置信息接口，SDK这边根据license里面配置的</w:t>
      </w:r>
      <w:proofErr w:type="spellStart"/>
      <w:r>
        <w:rPr>
          <w:rFonts w:asciiTheme="majorEastAsia" w:eastAsiaTheme="majorEastAsia" w:hAnsiTheme="majorEastAsia" w:cstheme="majorEastAsia"/>
          <w:sz w:val="24"/>
        </w:rPr>
        <w:t>isconfig</w:t>
      </w:r>
      <w:proofErr w:type="spellEnd"/>
      <w:r>
        <w:rPr>
          <w:rFonts w:asciiTheme="majorEastAsia" w:eastAsiaTheme="majorEastAsia" w:hAnsiTheme="majorEastAsia" w:cstheme="majorEastAsia"/>
          <w:sz w:val="24"/>
        </w:rPr>
        <w:t>字段的值来判断是否调用此接口，配置为true才会调用，目前POC环境为false，不会调用此接口；</w:t>
      </w:r>
    </w:p>
    <w:p w:rsidR="00630775" w:rsidRDefault="006A63A7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打开小程序的时候会触发基础库和小程序详情接口的调用；</w:t>
      </w:r>
    </w:p>
    <w:p w:rsidR="00630775" w:rsidRDefault="006A63A7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获取证书接口，只有在企业端配置了证书，需要使用该功能时才会调用；</w:t>
      </w:r>
    </w:p>
    <w:p w:rsidR="00630775" w:rsidRDefault="006A63A7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是否允许上报接口，新装APP首次打开小程序时会调用一次，后续不会再调用，除非卸载后重装；</w:t>
      </w:r>
    </w:p>
    <w:p w:rsidR="00630775" w:rsidRPr="000B1266" w:rsidRDefault="006A63A7" w:rsidP="000B1266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数据上报接口，SDK本地缓存的事件数量达到100条，出发上报；具体上次</w:t>
      </w:r>
      <w:r>
        <w:rPr>
          <w:rFonts w:asciiTheme="majorEastAsia" w:eastAsiaTheme="majorEastAsia" w:hAnsiTheme="majorEastAsia" w:cstheme="majorEastAsia"/>
          <w:sz w:val="24"/>
        </w:rPr>
        <w:lastRenderedPageBreak/>
        <w:t>上报时间满足12小时，触发上报；本地缓存的单条事件大小满足10K触发上报。</w:t>
      </w:r>
    </w:p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bookmarkStart w:id="57" w:name="_Toc662687707_WPSOffice_Level2"/>
      <w:r>
        <w:rPr>
          <w:rFonts w:ascii="Times New Roman" w:eastAsiaTheme="minorEastAsia" w:hAnsiTheme="minorEastAsia"/>
          <w:sz w:val="30"/>
          <w:szCs w:val="30"/>
        </w:rPr>
        <w:t>环境机器配置</w:t>
      </w:r>
      <w:bookmarkEnd w:id="57"/>
    </w:p>
    <w:tbl>
      <w:tblPr>
        <w:tblStyle w:val="a6"/>
        <w:tblW w:w="5179" w:type="dxa"/>
        <w:tblLayout w:type="fixed"/>
        <w:tblLook w:val="04A0" w:firstRow="1" w:lastRow="0" w:firstColumn="1" w:lastColumn="0" w:noHBand="0" w:noVBand="1"/>
      </w:tblPr>
      <w:tblGrid>
        <w:gridCol w:w="1790"/>
        <w:gridCol w:w="1500"/>
        <w:gridCol w:w="1889"/>
      </w:tblGrid>
      <w:tr w:rsidR="00630775">
        <w:tc>
          <w:tcPr>
            <w:tcW w:w="1790" w:type="dxa"/>
            <w:shd w:val="clear" w:color="auto" w:fill="BFBFBF" w:themeFill="background1" w:themeFillShade="BF"/>
          </w:tcPr>
          <w:p w:rsidR="00630775" w:rsidRDefault="006A63A7">
            <w:pPr>
              <w:rPr>
                <w:rFonts w:asciiTheme="majorEastAsia" w:eastAsiaTheme="majorEastAsia" w:hAnsiTheme="majorEastAsia" w:cstheme="majorEastAsia"/>
                <w:sz w:val="24"/>
                <w:lang w:eastAsia="zh-Hans"/>
              </w:rPr>
            </w:pPr>
            <w:bookmarkStart w:id="58" w:name="_Toc45036443"/>
            <w:bookmarkStart w:id="59" w:name="_Toc435427960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Hans"/>
              </w:rPr>
              <w:t>对应机器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630775" w:rsidRDefault="006A63A7">
            <w:pPr>
              <w:rPr>
                <w:rFonts w:asciiTheme="majorEastAsia" w:eastAsiaTheme="majorEastAsia" w:hAnsiTheme="majorEastAsia" w:cstheme="majorEastAsia"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Hans"/>
              </w:rPr>
              <w:t>CPU</w:t>
            </w:r>
          </w:p>
        </w:tc>
        <w:tc>
          <w:tcPr>
            <w:tcW w:w="1889" w:type="dxa"/>
            <w:shd w:val="clear" w:color="auto" w:fill="BFBFBF" w:themeFill="background1" w:themeFillShade="BF"/>
          </w:tcPr>
          <w:p w:rsidR="00630775" w:rsidRDefault="006A63A7">
            <w:pPr>
              <w:rPr>
                <w:rFonts w:asciiTheme="majorEastAsia" w:eastAsiaTheme="majorEastAsia" w:hAnsiTheme="majorEastAsia" w:cstheme="majorEastAsia"/>
                <w:sz w:val="24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Hans"/>
              </w:rPr>
              <w:t>内存</w:t>
            </w:r>
          </w:p>
        </w:tc>
      </w:tr>
      <w:tr w:rsidR="00630775">
        <w:tc>
          <w:tcPr>
            <w:tcW w:w="1790" w:type="dxa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服务端</w:t>
            </w:r>
          </w:p>
        </w:tc>
        <w:tc>
          <w:tcPr>
            <w:tcW w:w="1500" w:type="dxa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4</w:t>
            </w:r>
          </w:p>
        </w:tc>
        <w:tc>
          <w:tcPr>
            <w:tcW w:w="1889" w:type="dxa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G</w:t>
            </w:r>
          </w:p>
        </w:tc>
      </w:tr>
      <w:tr w:rsidR="00630775">
        <w:tc>
          <w:tcPr>
            <w:tcW w:w="1790" w:type="dxa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i/>
                <w:kern w:val="0"/>
                <w:sz w:val="22"/>
                <w:szCs w:val="22"/>
                <w:lang w:eastAsia="zh-Hans"/>
              </w:rPr>
              <w:t>客户端</w:t>
            </w:r>
          </w:p>
        </w:tc>
        <w:tc>
          <w:tcPr>
            <w:tcW w:w="1500" w:type="dxa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</w:rPr>
              <w:t>4</w:t>
            </w:r>
          </w:p>
        </w:tc>
        <w:tc>
          <w:tcPr>
            <w:tcW w:w="1889" w:type="dxa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/>
                <w:i/>
                <w:kern w:val="0"/>
                <w:sz w:val="22"/>
                <w:szCs w:val="22"/>
                <w:lang w:eastAsia="zh-Hans"/>
              </w:rPr>
              <w:t>8G</w:t>
            </w:r>
          </w:p>
        </w:tc>
      </w:tr>
    </w:tbl>
    <w:p w:rsidR="00630775" w:rsidRDefault="006A63A7">
      <w:pPr>
        <w:pStyle w:val="1"/>
        <w:numPr>
          <w:ilvl w:val="0"/>
          <w:numId w:val="1"/>
        </w:numPr>
        <w:rPr>
          <w:rFonts w:eastAsiaTheme="minorEastAsia"/>
          <w:sz w:val="32"/>
          <w:szCs w:val="32"/>
        </w:rPr>
      </w:pPr>
      <w:bookmarkStart w:id="60" w:name="_Toc1262649291_WPSOffice_Level1"/>
      <w:r>
        <w:rPr>
          <w:rFonts w:eastAsiaTheme="minorEastAsia" w:hAnsiTheme="minorEastAsia"/>
          <w:sz w:val="32"/>
          <w:szCs w:val="32"/>
        </w:rPr>
        <w:t>测试结果</w:t>
      </w:r>
      <w:bookmarkEnd w:id="58"/>
      <w:bookmarkEnd w:id="59"/>
      <w:bookmarkEnd w:id="60"/>
    </w:p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</w:rPr>
      </w:pPr>
      <w:bookmarkStart w:id="61" w:name="_Toc942098207_WPSOffice_Level2"/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性能数据</w:t>
      </w:r>
      <w:bookmarkEnd w:id="61"/>
    </w:p>
    <w:tbl>
      <w:tblPr>
        <w:tblStyle w:val="a6"/>
        <w:tblW w:w="8519" w:type="dxa"/>
        <w:tblLayout w:type="fixed"/>
        <w:tblLook w:val="04A0" w:firstRow="1" w:lastRow="0" w:firstColumn="1" w:lastColumn="0" w:noHBand="0" w:noVBand="1"/>
      </w:tblPr>
      <w:tblGrid>
        <w:gridCol w:w="2050"/>
        <w:gridCol w:w="1056"/>
        <w:gridCol w:w="1056"/>
        <w:gridCol w:w="1249"/>
        <w:gridCol w:w="1249"/>
        <w:gridCol w:w="1859"/>
      </w:tblGrid>
      <w:tr w:rsidR="00630775">
        <w:tc>
          <w:tcPr>
            <w:tcW w:w="2050" w:type="dxa"/>
            <w:shd w:val="clear" w:color="auto" w:fill="AEAAAA" w:themeFill="background2" w:themeFillShade="BF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接口信息</w:t>
            </w:r>
          </w:p>
        </w:tc>
        <w:tc>
          <w:tcPr>
            <w:tcW w:w="1056" w:type="dxa"/>
            <w:shd w:val="clear" w:color="auto" w:fill="AEAAAA" w:themeFill="background2" w:themeFillShade="BF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客户端线程</w:t>
            </w:r>
          </w:p>
        </w:tc>
        <w:tc>
          <w:tcPr>
            <w:tcW w:w="1056" w:type="dxa"/>
            <w:shd w:val="clear" w:color="auto" w:fill="AEAAAA" w:themeFill="background2" w:themeFillShade="BF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TPS</w:t>
            </w:r>
          </w:p>
        </w:tc>
        <w:tc>
          <w:tcPr>
            <w:tcW w:w="1249" w:type="dxa"/>
            <w:shd w:val="clear" w:color="auto" w:fill="AEAAAA" w:themeFill="background2" w:themeFillShade="BF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平均响应</w:t>
            </w:r>
            <w:proofErr w:type="gramEnd"/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时长(</w:t>
            </w:r>
            <w:proofErr w:type="spellStart"/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ms</w:t>
            </w:r>
            <w:proofErr w:type="spellEnd"/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1249" w:type="dxa"/>
            <w:shd w:val="clear" w:color="auto" w:fill="AEAAAA" w:themeFill="background2" w:themeFillShade="BF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服务器</w:t>
            </w:r>
          </w:p>
        </w:tc>
        <w:tc>
          <w:tcPr>
            <w:tcW w:w="1859" w:type="dxa"/>
            <w:shd w:val="clear" w:color="auto" w:fill="AEAAAA" w:themeFill="background2" w:themeFillShade="BF"/>
          </w:tcPr>
          <w:p w:rsidR="00630775" w:rsidRDefault="006A63A7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  <w:t>服务实例</w:t>
            </w:r>
          </w:p>
        </w:tc>
      </w:tr>
      <w:tr w:rsidR="00630775" w:rsidRPr="002C1E88">
        <w:tc>
          <w:tcPr>
            <w:tcW w:w="2050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获取SDK配置信息</w:t>
            </w:r>
          </w:p>
        </w:tc>
        <w:tc>
          <w:tcPr>
            <w:tcW w:w="1056" w:type="dxa"/>
            <w:vMerge w:val="restart"/>
          </w:tcPr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056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6848</w:t>
            </w:r>
          </w:p>
        </w:tc>
        <w:tc>
          <w:tcPr>
            <w:tcW w:w="1249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5.79</w:t>
            </w:r>
          </w:p>
        </w:tc>
        <w:tc>
          <w:tcPr>
            <w:tcW w:w="1249" w:type="dxa"/>
            <w:vMerge w:val="restart"/>
          </w:tcPr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8c16g x 1</w:t>
            </w:r>
          </w:p>
        </w:tc>
        <w:tc>
          <w:tcPr>
            <w:tcW w:w="1859" w:type="dxa"/>
            <w:vMerge w:val="restart"/>
          </w:tcPr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所有服务实例各1个</w:t>
            </w:r>
          </w:p>
        </w:tc>
      </w:tr>
      <w:tr w:rsidR="00630775" w:rsidRPr="002C1E88">
        <w:tc>
          <w:tcPr>
            <w:tcW w:w="2050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获取基础库详情</w:t>
            </w:r>
          </w:p>
        </w:tc>
        <w:tc>
          <w:tcPr>
            <w:tcW w:w="1056" w:type="dxa"/>
            <w:vMerge/>
          </w:tcPr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17418</w:t>
            </w:r>
          </w:p>
        </w:tc>
        <w:tc>
          <w:tcPr>
            <w:tcW w:w="1249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2.24</w:t>
            </w:r>
          </w:p>
        </w:tc>
        <w:tc>
          <w:tcPr>
            <w:tcW w:w="1249" w:type="dxa"/>
            <w:vMerge/>
          </w:tcPr>
          <w:p w:rsidR="00630775" w:rsidRPr="002C1E88" w:rsidRDefault="00630775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1859" w:type="dxa"/>
            <w:vMerge/>
          </w:tcPr>
          <w:p w:rsidR="00630775" w:rsidRPr="002C1E88" w:rsidRDefault="00630775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630775" w:rsidRPr="002C1E88">
        <w:trPr>
          <w:trHeight w:val="313"/>
        </w:trPr>
        <w:tc>
          <w:tcPr>
            <w:tcW w:w="2050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获取小程序详情</w:t>
            </w:r>
          </w:p>
        </w:tc>
        <w:tc>
          <w:tcPr>
            <w:tcW w:w="1056" w:type="dxa"/>
            <w:vMerge/>
          </w:tcPr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15207</w:t>
            </w:r>
          </w:p>
        </w:tc>
        <w:tc>
          <w:tcPr>
            <w:tcW w:w="1249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2.56</w:t>
            </w:r>
          </w:p>
        </w:tc>
        <w:tc>
          <w:tcPr>
            <w:tcW w:w="1249" w:type="dxa"/>
            <w:vMerge/>
          </w:tcPr>
          <w:p w:rsidR="00630775" w:rsidRPr="002C1E88" w:rsidRDefault="00630775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1859" w:type="dxa"/>
            <w:vMerge/>
          </w:tcPr>
          <w:p w:rsidR="00630775" w:rsidRPr="002C1E88" w:rsidRDefault="00630775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630775" w:rsidRPr="002C1E88">
        <w:tc>
          <w:tcPr>
            <w:tcW w:w="2050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获取证书接口</w:t>
            </w:r>
          </w:p>
        </w:tc>
        <w:tc>
          <w:tcPr>
            <w:tcW w:w="1056" w:type="dxa"/>
            <w:vMerge/>
          </w:tcPr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11610</w:t>
            </w:r>
          </w:p>
        </w:tc>
        <w:tc>
          <w:tcPr>
            <w:tcW w:w="1249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3.21</w:t>
            </w:r>
          </w:p>
        </w:tc>
        <w:tc>
          <w:tcPr>
            <w:tcW w:w="1249" w:type="dxa"/>
            <w:vMerge/>
          </w:tcPr>
          <w:p w:rsidR="00630775" w:rsidRPr="002C1E88" w:rsidRDefault="00630775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1859" w:type="dxa"/>
            <w:vMerge/>
          </w:tcPr>
          <w:p w:rsidR="00630775" w:rsidRPr="002C1E88" w:rsidRDefault="00630775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630775" w:rsidRPr="002C1E88">
        <w:tc>
          <w:tcPr>
            <w:tcW w:w="2050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是否允许上报接口</w:t>
            </w:r>
          </w:p>
        </w:tc>
        <w:tc>
          <w:tcPr>
            <w:tcW w:w="1056" w:type="dxa"/>
            <w:vMerge/>
          </w:tcPr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13275</w:t>
            </w:r>
          </w:p>
        </w:tc>
        <w:tc>
          <w:tcPr>
            <w:tcW w:w="1249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3.01</w:t>
            </w:r>
          </w:p>
        </w:tc>
        <w:tc>
          <w:tcPr>
            <w:tcW w:w="1249" w:type="dxa"/>
            <w:vMerge/>
          </w:tcPr>
          <w:p w:rsidR="00630775" w:rsidRPr="002C1E88" w:rsidRDefault="00630775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1859" w:type="dxa"/>
            <w:vMerge/>
          </w:tcPr>
          <w:p w:rsidR="00630775" w:rsidRPr="002C1E88" w:rsidRDefault="00630775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  <w:tr w:rsidR="00630775" w:rsidRPr="002C1E88">
        <w:tc>
          <w:tcPr>
            <w:tcW w:w="2050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数据上报接口</w:t>
            </w:r>
          </w:p>
        </w:tc>
        <w:tc>
          <w:tcPr>
            <w:tcW w:w="1056" w:type="dxa"/>
            <w:vMerge/>
          </w:tcPr>
          <w:p w:rsidR="00630775" w:rsidRPr="002C1E88" w:rsidRDefault="00630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2638</w:t>
            </w:r>
          </w:p>
        </w:tc>
        <w:tc>
          <w:tcPr>
            <w:tcW w:w="1249" w:type="dxa"/>
          </w:tcPr>
          <w:p w:rsidR="00630775" w:rsidRPr="002C1E88" w:rsidRDefault="006A63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15.16</w:t>
            </w:r>
          </w:p>
        </w:tc>
        <w:tc>
          <w:tcPr>
            <w:tcW w:w="1249" w:type="dxa"/>
            <w:vMerge/>
          </w:tcPr>
          <w:p w:rsidR="00630775" w:rsidRPr="002C1E88" w:rsidRDefault="00630775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  <w:tc>
          <w:tcPr>
            <w:tcW w:w="1859" w:type="dxa"/>
            <w:vMerge/>
          </w:tcPr>
          <w:p w:rsidR="00630775" w:rsidRPr="002C1E88" w:rsidRDefault="00630775">
            <w:pPr>
              <w:rPr>
                <w:rFonts w:asciiTheme="majorEastAsia" w:eastAsiaTheme="majorEastAsia" w:hAnsiTheme="majorEastAsia" w:cstheme="majorEastAsia"/>
                <w:sz w:val="32"/>
                <w:szCs w:val="32"/>
              </w:rPr>
            </w:pPr>
          </w:p>
        </w:tc>
      </w:tr>
    </w:tbl>
    <w:p w:rsidR="00630775" w:rsidRPr="002C1E88" w:rsidRDefault="00630775">
      <w:pPr>
        <w:spacing w:line="300" w:lineRule="auto"/>
        <w:rPr>
          <w:rFonts w:eastAsiaTheme="minorEastAsia" w:hAnsiTheme="minorEastAsia"/>
          <w:color w:val="00B0F0"/>
          <w:sz w:val="24"/>
        </w:rPr>
      </w:pPr>
    </w:p>
    <w:p w:rsidR="00630775" w:rsidRDefault="002269A1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  <w:lang w:eastAsia="zh-Hans"/>
        </w:rPr>
      </w:pPr>
      <w:bookmarkStart w:id="62" w:name="_Toc447635718_WPSOffice_Level2"/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并发</w:t>
      </w:r>
      <w:r w:rsidR="006A63A7">
        <w:rPr>
          <w:rFonts w:ascii="Times New Roman" w:eastAsiaTheme="minorEastAsia" w:hAnsiTheme="minorEastAsia"/>
          <w:sz w:val="30"/>
          <w:szCs w:val="30"/>
          <w:lang w:eastAsia="zh-Hans"/>
        </w:rPr>
        <w:t>、用户</w:t>
      </w:r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承载</w:t>
      </w:r>
      <w:r w:rsidR="006A63A7">
        <w:rPr>
          <w:rFonts w:ascii="Times New Roman" w:eastAsiaTheme="minorEastAsia" w:hAnsiTheme="minorEastAsia"/>
          <w:sz w:val="30"/>
          <w:szCs w:val="30"/>
          <w:lang w:eastAsia="zh-Hans"/>
        </w:rPr>
        <w:t>量</w:t>
      </w:r>
      <w:bookmarkEnd w:id="62"/>
      <w:r>
        <w:rPr>
          <w:rFonts w:ascii="Times New Roman" w:eastAsiaTheme="minorEastAsia" w:hAnsiTheme="minorEastAsia" w:hint="eastAsia"/>
          <w:sz w:val="30"/>
          <w:szCs w:val="30"/>
          <w:lang w:eastAsia="zh-Hans"/>
        </w:rPr>
        <w:t>预估</w:t>
      </w:r>
    </w:p>
    <w:tbl>
      <w:tblPr>
        <w:tblStyle w:val="a6"/>
        <w:tblW w:w="8472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2977"/>
      </w:tblGrid>
      <w:tr w:rsidR="002C1E88" w:rsidTr="002C1E88">
        <w:tc>
          <w:tcPr>
            <w:tcW w:w="3085" w:type="dxa"/>
            <w:shd w:val="clear" w:color="auto" w:fill="AEAAAA" w:themeFill="background2" w:themeFillShade="BF"/>
          </w:tcPr>
          <w:p w:rsidR="002C1E88" w:rsidRDefault="002C1E88" w:rsidP="002E186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bookmarkStart w:id="63" w:name="_Hlk102135520"/>
            <w:bookmarkEnd w:id="54"/>
            <w:bookmarkEnd w:id="55"/>
            <w:r>
              <w:rPr>
                <w:rFonts w:ascii="宋体" w:hAnsi="宋体" w:cs="宋体" w:hint="eastAsia"/>
                <w:b/>
                <w:bCs/>
                <w:iCs/>
                <w:kern w:val="0"/>
                <w:sz w:val="22"/>
                <w:szCs w:val="22"/>
              </w:rPr>
              <w:t>指标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2C1E88" w:rsidRDefault="002C1E88" w:rsidP="002E186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 w:val="22"/>
                <w:szCs w:val="22"/>
              </w:rPr>
              <w:t>数据</w:t>
            </w:r>
          </w:p>
        </w:tc>
        <w:tc>
          <w:tcPr>
            <w:tcW w:w="2977" w:type="dxa"/>
            <w:shd w:val="clear" w:color="auto" w:fill="AEAAAA" w:themeFill="background2" w:themeFillShade="BF"/>
          </w:tcPr>
          <w:p w:rsidR="002C1E88" w:rsidRDefault="002C1E88" w:rsidP="002E186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 w:val="22"/>
                <w:szCs w:val="22"/>
              </w:rPr>
              <w:t>说明</w:t>
            </w:r>
          </w:p>
        </w:tc>
      </w:tr>
      <w:tr w:rsidR="002C1E88" w:rsidRPr="002C1E88" w:rsidTr="002C1E88">
        <w:tc>
          <w:tcPr>
            <w:tcW w:w="3085" w:type="dxa"/>
          </w:tcPr>
          <w:p w:rsidR="002C1E88" w:rsidRPr="002C1E88" w:rsidRDefault="00D5154B" w:rsidP="002E18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峰值并发</w:t>
            </w:r>
          </w:p>
        </w:tc>
        <w:tc>
          <w:tcPr>
            <w:tcW w:w="2410" w:type="dxa"/>
          </w:tcPr>
          <w:p w:rsidR="002C1E88" w:rsidRPr="002C1E88" w:rsidRDefault="002C1E88" w:rsidP="002C1E8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/>
                <w:kern w:val="0"/>
                <w:sz w:val="22"/>
                <w:szCs w:val="22"/>
              </w:rPr>
              <w:t>3,918</w:t>
            </w:r>
          </w:p>
        </w:tc>
        <w:tc>
          <w:tcPr>
            <w:tcW w:w="2977" w:type="dxa"/>
          </w:tcPr>
          <w:p w:rsidR="002C1E88" w:rsidRPr="002C1E88" w:rsidRDefault="002C1E88" w:rsidP="002E18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 w:hint="eastAsia"/>
                <w:kern w:val="0"/>
                <w:sz w:val="22"/>
                <w:szCs w:val="22"/>
              </w:rPr>
              <w:t>参见解释①</w:t>
            </w:r>
          </w:p>
        </w:tc>
      </w:tr>
      <w:tr w:rsidR="002C1E88" w:rsidRPr="002C1E88" w:rsidTr="002C1E88">
        <w:tc>
          <w:tcPr>
            <w:tcW w:w="3085" w:type="dxa"/>
          </w:tcPr>
          <w:p w:rsidR="002C1E88" w:rsidRPr="002C1E88" w:rsidRDefault="00D5154B" w:rsidP="002E18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2"/>
                <w:szCs w:val="22"/>
              </w:rPr>
              <w:t>可承载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日活跃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用户数</w:t>
            </w:r>
          </w:p>
        </w:tc>
        <w:tc>
          <w:tcPr>
            <w:tcW w:w="2410" w:type="dxa"/>
          </w:tcPr>
          <w:p w:rsidR="002C1E88" w:rsidRPr="002C1E88" w:rsidRDefault="00D5154B" w:rsidP="002C1E8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Theme="minorEastAsia" w:hAnsi="宋体" w:cs="宋体"/>
                <w:kern w:val="0"/>
                <w:sz w:val="22"/>
                <w:szCs w:val="22"/>
              </w:rPr>
              <w:t>7,052</w:t>
            </w:r>
            <w:r>
              <w:rPr>
                <w:rFonts w:ascii="宋体" w:eastAsiaTheme="minorEastAsia" w:hAnsi="宋体" w:cs="宋体" w:hint="eastAsia"/>
                <w:kern w:val="0"/>
                <w:sz w:val="22"/>
                <w:szCs w:val="22"/>
              </w:rPr>
              <w:t>,</w:t>
            </w:r>
            <w:r>
              <w:rPr>
                <w:rFonts w:ascii="宋体" w:eastAsiaTheme="minorEastAsia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2977" w:type="dxa"/>
          </w:tcPr>
          <w:p w:rsidR="002C1E88" w:rsidRPr="002C1E88" w:rsidRDefault="002C1E88" w:rsidP="002E18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C1E88">
              <w:rPr>
                <w:rFonts w:ascii="宋体" w:hAnsi="宋体" w:cs="宋体" w:hint="eastAsia"/>
                <w:kern w:val="0"/>
                <w:sz w:val="22"/>
                <w:szCs w:val="22"/>
              </w:rPr>
              <w:t>参见解释②</w:t>
            </w:r>
          </w:p>
        </w:tc>
      </w:tr>
    </w:tbl>
    <w:p w:rsidR="002C1E88" w:rsidRDefault="002C1E88" w:rsidP="002C1E88">
      <w:pPr>
        <w:widowControl/>
        <w:jc w:val="left"/>
        <w:rPr>
          <w:rFonts w:ascii="宋体" w:hAnsi="宋体" w:cs="宋体"/>
          <w:i/>
          <w:kern w:val="0"/>
          <w:sz w:val="22"/>
          <w:szCs w:val="22"/>
        </w:rPr>
      </w:pPr>
    </w:p>
    <w:p w:rsidR="008629AE" w:rsidRDefault="008629AE" w:rsidP="008629AE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kern w:val="0"/>
          <w:sz w:val="22"/>
          <w:szCs w:val="22"/>
        </w:rPr>
      </w:pPr>
      <w:bookmarkStart w:id="64" w:name="_Toc778296985_WPSOffice_Level2"/>
      <w:bookmarkEnd w:id="63"/>
      <w:r w:rsidRPr="002C1E88">
        <w:rPr>
          <w:rFonts w:ascii="宋体" w:hAnsi="宋体" w:cs="宋体"/>
          <w:kern w:val="0"/>
          <w:sz w:val="22"/>
          <w:szCs w:val="22"/>
        </w:rPr>
        <w:t>小程序</w:t>
      </w:r>
      <w:r w:rsidRPr="002C1E88">
        <w:rPr>
          <w:rFonts w:ascii="宋体" w:eastAsiaTheme="minorEastAsia" w:hAnsi="宋体" w:cs="宋体" w:hint="eastAsia"/>
          <w:kern w:val="0"/>
          <w:sz w:val="22"/>
          <w:szCs w:val="22"/>
        </w:rPr>
        <w:t>打开</w:t>
      </w:r>
      <w:r w:rsidRPr="002C1E88">
        <w:rPr>
          <w:rFonts w:ascii="宋体" w:hAnsi="宋体" w:cs="宋体"/>
          <w:kern w:val="0"/>
          <w:sz w:val="22"/>
          <w:szCs w:val="22"/>
        </w:rPr>
        <w:t>会调用</w:t>
      </w:r>
      <w:r w:rsidRPr="002C1E88">
        <w:rPr>
          <w:rFonts w:ascii="宋体" w:hAnsi="宋体" w:cs="宋体"/>
          <w:b/>
          <w:kern w:val="0"/>
          <w:sz w:val="22"/>
          <w:szCs w:val="22"/>
        </w:rPr>
        <w:t>2</w:t>
      </w:r>
      <w:r w:rsidRPr="002C1E88">
        <w:rPr>
          <w:rFonts w:ascii="宋体" w:hAnsi="宋体" w:cs="宋体"/>
          <w:kern w:val="0"/>
          <w:sz w:val="22"/>
          <w:szCs w:val="22"/>
        </w:rPr>
        <w:t>个接口，</w:t>
      </w:r>
      <w:r w:rsidRPr="002C1E88">
        <w:rPr>
          <w:rFonts w:ascii="宋体" w:hAnsi="宋体" w:cs="宋体" w:hint="eastAsia"/>
          <w:kern w:val="0"/>
          <w:sz w:val="22"/>
          <w:szCs w:val="22"/>
        </w:rPr>
        <w:t>且</w:t>
      </w:r>
      <w:r w:rsidRPr="002C1E88">
        <w:rPr>
          <w:rFonts w:ascii="宋体" w:hAnsi="宋体" w:cs="宋体"/>
          <w:kern w:val="0"/>
          <w:sz w:val="22"/>
          <w:szCs w:val="22"/>
        </w:rPr>
        <w:t>满足上报条件后</w:t>
      </w:r>
      <w:r w:rsidRPr="002C1E88">
        <w:rPr>
          <w:rFonts w:ascii="宋体" w:hAnsi="宋体" w:cs="宋体" w:hint="eastAsia"/>
          <w:kern w:val="0"/>
          <w:sz w:val="22"/>
          <w:szCs w:val="22"/>
        </w:rPr>
        <w:t>，</w:t>
      </w:r>
      <w:r w:rsidRPr="002C1E88">
        <w:rPr>
          <w:rFonts w:ascii="宋体" w:hAnsi="宋体" w:cs="宋体"/>
          <w:kern w:val="0"/>
          <w:sz w:val="22"/>
          <w:szCs w:val="22"/>
        </w:rPr>
        <w:t>还会触发上</w:t>
      </w:r>
      <w:r w:rsidRPr="002C1E88">
        <w:rPr>
          <w:rFonts w:ascii="宋体" w:hAnsi="宋体" w:cs="宋体" w:hint="eastAsia"/>
          <w:kern w:val="0"/>
          <w:sz w:val="22"/>
          <w:szCs w:val="22"/>
        </w:rPr>
        <w:t>报</w:t>
      </w:r>
      <w:r>
        <w:rPr>
          <w:rFonts w:ascii="宋体" w:hAnsi="宋体" w:cs="宋体" w:hint="eastAsia"/>
          <w:kern w:val="0"/>
          <w:sz w:val="22"/>
          <w:szCs w:val="22"/>
        </w:rPr>
        <w:t xml:space="preserve">，累计会调用 </w:t>
      </w:r>
      <w:r w:rsidRPr="00714CE8">
        <w:rPr>
          <w:rFonts w:ascii="宋体" w:hAnsi="宋体" w:cs="宋体"/>
          <w:b/>
          <w:kern w:val="0"/>
          <w:sz w:val="22"/>
          <w:szCs w:val="22"/>
        </w:rPr>
        <w:t>3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2"/>
          <w:szCs w:val="22"/>
        </w:rPr>
        <w:t>个</w:t>
      </w:r>
      <w:proofErr w:type="gramEnd"/>
      <w:r>
        <w:rPr>
          <w:rFonts w:ascii="宋体" w:hAnsi="宋体" w:cs="宋体" w:hint="eastAsia"/>
          <w:kern w:val="0"/>
          <w:sz w:val="22"/>
          <w:szCs w:val="22"/>
        </w:rPr>
        <w:t xml:space="preserve">接口，且每次用户打开小程序会触发 </w:t>
      </w:r>
      <w:r w:rsidRPr="00714CE8">
        <w:rPr>
          <w:rFonts w:ascii="宋体" w:hAnsi="宋体" w:cs="宋体"/>
          <w:b/>
          <w:kern w:val="0"/>
          <w:sz w:val="22"/>
          <w:szCs w:val="22"/>
        </w:rPr>
        <w:t>3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次接口调用。</w:t>
      </w:r>
    </w:p>
    <w:p w:rsidR="008629AE" w:rsidRDefault="008629AE" w:rsidP="008629AE">
      <w:pPr>
        <w:pStyle w:val="a7"/>
        <w:widowControl/>
        <w:ind w:left="360" w:firstLineChars="0" w:firstLine="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根据 </w:t>
      </w:r>
      <w:r>
        <w:rPr>
          <w:rFonts w:ascii="宋体" w:hAnsi="宋体" w:cs="宋体"/>
          <w:kern w:val="0"/>
          <w:sz w:val="22"/>
          <w:szCs w:val="22"/>
        </w:rPr>
        <w:t xml:space="preserve">4.1 </w:t>
      </w:r>
      <w:r>
        <w:rPr>
          <w:rFonts w:ascii="宋体" w:hAnsi="宋体" w:cs="宋体" w:hint="eastAsia"/>
          <w:kern w:val="0"/>
          <w:sz w:val="22"/>
          <w:szCs w:val="22"/>
        </w:rPr>
        <w:t>表中获得的结果数据，可以计算得：</w:t>
      </w:r>
    </w:p>
    <w:p w:rsidR="008629AE" w:rsidRDefault="008629AE" w:rsidP="008629AE">
      <w:pPr>
        <w:pStyle w:val="a7"/>
        <w:widowControl/>
        <w:numPr>
          <w:ilvl w:val="3"/>
          <w:numId w:val="1"/>
        </w:numPr>
        <w:tabs>
          <w:tab w:val="clear" w:pos="851"/>
          <w:tab w:val="left" w:pos="709"/>
        </w:tabs>
        <w:ind w:firstLineChars="0" w:hanging="4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3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2"/>
          <w:szCs w:val="22"/>
        </w:rPr>
        <w:t>个</w:t>
      </w:r>
      <w:proofErr w:type="gramEnd"/>
      <w:r>
        <w:rPr>
          <w:rFonts w:ascii="宋体" w:hAnsi="宋体" w:cs="宋体" w:hint="eastAsia"/>
          <w:kern w:val="0"/>
          <w:sz w:val="22"/>
          <w:szCs w:val="22"/>
        </w:rPr>
        <w:t>接口的 TPS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平均值 </w:t>
      </w:r>
      <w:r>
        <w:rPr>
          <w:rFonts w:ascii="宋体" w:hAnsi="宋体" w:cs="宋体"/>
          <w:kern w:val="0"/>
          <w:sz w:val="22"/>
          <w:szCs w:val="22"/>
        </w:rPr>
        <w:t>(</w:t>
      </w:r>
      <w:r w:rsidRPr="000C2A1A">
        <w:rPr>
          <w:rFonts w:ascii="宋体" w:hAnsi="宋体" w:cs="宋体" w:hint="eastAsia"/>
          <w:b/>
          <w:i/>
          <w:kern w:val="0"/>
          <w:sz w:val="22"/>
          <w:szCs w:val="22"/>
        </w:rPr>
        <w:t>c</w:t>
      </w:r>
      <w:r>
        <w:rPr>
          <w:rFonts w:ascii="宋体" w:hAnsi="宋体" w:cs="宋体"/>
          <w:kern w:val="0"/>
          <w:sz w:val="22"/>
          <w:szCs w:val="22"/>
        </w:rPr>
        <w:t xml:space="preserve"> )</w:t>
      </w:r>
      <w:r>
        <w:rPr>
          <w:rFonts w:ascii="宋体" w:hAnsi="宋体" w:cs="宋体" w:hint="eastAsia"/>
          <w:kern w:val="0"/>
          <w:sz w:val="22"/>
          <w:szCs w:val="22"/>
        </w:rPr>
        <w:t xml:space="preserve">为 </w:t>
      </w:r>
      <w:r w:rsidRPr="002C1E88">
        <w:rPr>
          <w:rFonts w:ascii="宋体" w:hAnsi="宋体" w:cs="宋体"/>
          <w:kern w:val="0"/>
          <w:sz w:val="22"/>
          <w:szCs w:val="22"/>
        </w:rPr>
        <w:t xml:space="preserve">( 17418 + 15207 + 2638 ) </w:t>
      </w:r>
      <w:r w:rsidRPr="002C1E88">
        <w:rPr>
          <w:rFonts w:ascii="宋体" w:hAnsi="宋体" w:cs="宋体" w:hint="eastAsia"/>
          <w:kern w:val="0"/>
          <w:sz w:val="22"/>
          <w:szCs w:val="22"/>
        </w:rPr>
        <w:t>÷</w:t>
      </w:r>
      <w:r w:rsidRPr="002C1E88">
        <w:rPr>
          <w:rFonts w:ascii="宋体" w:hAnsi="宋体" w:cs="宋体"/>
          <w:kern w:val="0"/>
          <w:sz w:val="22"/>
          <w:szCs w:val="22"/>
        </w:rPr>
        <w:t xml:space="preserve"> 3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个接口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=</w:t>
      </w:r>
      <w:r>
        <w:rPr>
          <w:rFonts w:ascii="宋体" w:hAnsi="宋体" w:cs="宋体"/>
          <w:kern w:val="0"/>
          <w:sz w:val="22"/>
          <w:szCs w:val="22"/>
        </w:rPr>
        <w:t xml:space="preserve"> 11754</w:t>
      </w:r>
    </w:p>
    <w:p w:rsidR="008629AE" w:rsidRDefault="008629AE" w:rsidP="008629AE">
      <w:pPr>
        <w:pStyle w:val="a7"/>
        <w:widowControl/>
        <w:numPr>
          <w:ilvl w:val="3"/>
          <w:numId w:val="1"/>
        </w:numPr>
        <w:tabs>
          <w:tab w:val="clear" w:pos="851"/>
          <w:tab w:val="left" w:pos="709"/>
        </w:tabs>
        <w:ind w:firstLineChars="0" w:hanging="4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峰值并发(</w:t>
      </w:r>
      <w:r w:rsidRPr="002269A1">
        <w:rPr>
          <w:rFonts w:ascii="宋体" w:hAnsi="宋体" w:cs="宋体"/>
          <w:b/>
          <w:i/>
          <w:kern w:val="0"/>
          <w:sz w:val="22"/>
          <w:szCs w:val="22"/>
        </w:rPr>
        <w:t>C</w:t>
      </w:r>
      <w:r>
        <w:rPr>
          <w:rFonts w:ascii="宋体" w:hAnsi="宋体" w:cs="宋体"/>
          <w:kern w:val="0"/>
          <w:sz w:val="22"/>
          <w:szCs w:val="22"/>
        </w:rPr>
        <w:t xml:space="preserve"> )</w:t>
      </w:r>
      <w:r w:rsidRPr="002C1E88">
        <w:rPr>
          <w:rFonts w:ascii="宋体" w:hAnsi="宋体" w:cs="宋体" w:hint="eastAsia"/>
          <w:kern w:val="0"/>
          <w:sz w:val="22"/>
          <w:szCs w:val="22"/>
        </w:rPr>
        <w:t>等于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/>
          <w:kern w:val="0"/>
          <w:sz w:val="22"/>
          <w:szCs w:val="22"/>
        </w:rPr>
        <w:t xml:space="preserve">11754 </w:t>
      </w:r>
      <w:r>
        <w:rPr>
          <w:rFonts w:ascii="宋体" w:hAnsi="宋体" w:cs="宋体" w:hint="eastAsia"/>
          <w:kern w:val="0"/>
          <w:sz w:val="22"/>
          <w:szCs w:val="22"/>
        </w:rPr>
        <w:t>÷</w:t>
      </w:r>
      <w:r>
        <w:rPr>
          <w:rFonts w:ascii="宋体" w:hAnsi="宋体" w:cs="宋体"/>
          <w:kern w:val="0"/>
          <w:sz w:val="22"/>
          <w:szCs w:val="22"/>
        </w:rPr>
        <w:t xml:space="preserve"> 3 </w:t>
      </w:r>
      <w:r>
        <w:rPr>
          <w:rFonts w:ascii="宋体" w:hAnsi="宋体" w:cs="宋体" w:hint="eastAsia"/>
          <w:kern w:val="0"/>
          <w:sz w:val="22"/>
          <w:szCs w:val="22"/>
        </w:rPr>
        <w:t>次调用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=</w:t>
      </w:r>
      <w:r>
        <w:rPr>
          <w:rFonts w:ascii="宋体" w:hAnsi="宋体" w:cs="宋体"/>
          <w:kern w:val="0"/>
          <w:sz w:val="22"/>
          <w:szCs w:val="22"/>
        </w:rPr>
        <w:t xml:space="preserve"> 3918</w:t>
      </w:r>
    </w:p>
    <w:p w:rsidR="008629AE" w:rsidRDefault="008629AE" w:rsidP="008629AE">
      <w:pPr>
        <w:pStyle w:val="a7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该值为预估值。根据券商用户群的特殊性，假定 </w:t>
      </w:r>
      <w:r w:rsidRPr="007522B5">
        <w:rPr>
          <w:rFonts w:ascii="宋体" w:hAnsi="宋体" w:cs="宋体"/>
          <w:b/>
          <w:kern w:val="0"/>
          <w:sz w:val="22"/>
          <w:szCs w:val="22"/>
        </w:rPr>
        <w:t>80</w:t>
      </w:r>
      <w:r w:rsidRPr="007522B5">
        <w:rPr>
          <w:rFonts w:ascii="宋体" w:hAnsi="宋体" w:cs="宋体" w:hint="eastAsia"/>
          <w:b/>
          <w:kern w:val="0"/>
          <w:sz w:val="22"/>
          <w:szCs w:val="22"/>
        </w:rPr>
        <w:t>%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的用户集中在日间 </w:t>
      </w:r>
      <w:r w:rsidRPr="007522B5">
        <w:rPr>
          <w:rFonts w:ascii="宋体" w:hAnsi="宋体" w:cs="宋体"/>
          <w:b/>
          <w:kern w:val="0"/>
          <w:sz w:val="22"/>
          <w:szCs w:val="22"/>
        </w:rPr>
        <w:t>8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小时访问，且 </w:t>
      </w:r>
      <w:r w:rsidRPr="007522B5">
        <w:rPr>
          <w:rFonts w:ascii="宋体" w:hAnsi="宋体" w:cs="宋体"/>
          <w:b/>
          <w:kern w:val="0"/>
          <w:sz w:val="22"/>
          <w:szCs w:val="22"/>
        </w:rPr>
        <w:t>8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小时内有 </w:t>
      </w:r>
      <w:r w:rsidRPr="007522B5">
        <w:rPr>
          <w:rFonts w:ascii="宋体" w:hAnsi="宋体" w:cs="宋体"/>
          <w:b/>
          <w:kern w:val="0"/>
          <w:sz w:val="22"/>
          <w:szCs w:val="22"/>
        </w:rPr>
        <w:t>5</w:t>
      </w:r>
      <w:r w:rsidRPr="007522B5">
        <w:rPr>
          <w:rFonts w:ascii="宋体" w:hAnsi="宋体" w:cs="宋体" w:hint="eastAsia"/>
          <w:b/>
          <w:kern w:val="0"/>
          <w:sz w:val="22"/>
          <w:szCs w:val="22"/>
        </w:rPr>
        <w:t>%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的时间段是集中访问，根据 </w:t>
      </w:r>
      <w:r>
        <w:rPr>
          <w:rFonts w:ascii="宋体" w:hAnsi="宋体" w:cs="宋体"/>
          <w:kern w:val="0"/>
          <w:sz w:val="22"/>
          <w:szCs w:val="22"/>
        </w:rPr>
        <w:t xml:space="preserve">4.1 </w:t>
      </w:r>
      <w:r>
        <w:rPr>
          <w:rFonts w:ascii="宋体" w:hAnsi="宋体" w:cs="宋体" w:hint="eastAsia"/>
          <w:kern w:val="0"/>
          <w:sz w:val="22"/>
          <w:szCs w:val="22"/>
        </w:rPr>
        <w:t>表中获得的结果数据，可以计算得：</w:t>
      </w:r>
    </w:p>
    <w:p w:rsidR="008629AE" w:rsidRDefault="008629AE" w:rsidP="008629AE">
      <w:pPr>
        <w:pStyle w:val="a7"/>
        <w:widowControl/>
        <w:numPr>
          <w:ilvl w:val="3"/>
          <w:numId w:val="1"/>
        </w:numPr>
        <w:tabs>
          <w:tab w:val="clear" w:pos="851"/>
          <w:tab w:val="left" w:pos="709"/>
        </w:tabs>
        <w:ind w:firstLineChars="0" w:hanging="425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TPS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平均值 </w:t>
      </w:r>
      <w:r>
        <w:rPr>
          <w:rFonts w:ascii="宋体" w:hAnsi="宋体" w:cs="宋体"/>
          <w:kern w:val="0"/>
          <w:sz w:val="22"/>
          <w:szCs w:val="22"/>
        </w:rPr>
        <w:t>(</w:t>
      </w:r>
      <w:r w:rsidRPr="000C2A1A">
        <w:rPr>
          <w:rFonts w:ascii="宋体" w:hAnsi="宋体" w:cs="宋体" w:hint="eastAsia"/>
          <w:b/>
          <w:i/>
          <w:kern w:val="0"/>
          <w:sz w:val="22"/>
          <w:szCs w:val="22"/>
        </w:rPr>
        <w:t>c</w:t>
      </w:r>
      <w:r>
        <w:rPr>
          <w:rFonts w:ascii="宋体" w:hAnsi="宋体" w:cs="宋体"/>
          <w:kern w:val="0"/>
          <w:sz w:val="22"/>
          <w:szCs w:val="22"/>
        </w:rPr>
        <w:t xml:space="preserve"> ) </w:t>
      </w:r>
      <w:r>
        <w:rPr>
          <w:rFonts w:ascii="宋体" w:hAnsi="宋体" w:cs="宋体" w:hint="eastAsia"/>
          <w:kern w:val="0"/>
          <w:sz w:val="22"/>
          <w:szCs w:val="22"/>
        </w:rPr>
        <w:t>=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(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2"/>
          <w:szCs w:val="22"/>
        </w:rPr>
        <w:t>日活跃</w:t>
      </w:r>
      <w:proofErr w:type="gramEnd"/>
      <w:r>
        <w:rPr>
          <w:rFonts w:ascii="宋体" w:hAnsi="宋体" w:cs="宋体" w:hint="eastAsia"/>
          <w:kern w:val="0"/>
          <w:sz w:val="22"/>
          <w:szCs w:val="22"/>
        </w:rPr>
        <w:t>用户数(</w:t>
      </w:r>
      <w:r w:rsidRPr="002269A1">
        <w:rPr>
          <w:rFonts w:ascii="宋体" w:hAnsi="宋体" w:cs="宋体"/>
          <w:b/>
          <w:i/>
          <w:kern w:val="0"/>
          <w:sz w:val="22"/>
          <w:szCs w:val="22"/>
        </w:rPr>
        <w:t>n</w:t>
      </w:r>
      <w:r>
        <w:rPr>
          <w:rFonts w:ascii="宋体" w:hAnsi="宋体" w:cs="宋体"/>
          <w:kern w:val="0"/>
          <w:sz w:val="22"/>
          <w:szCs w:val="22"/>
        </w:rPr>
        <w:t>)</w:t>
      </w:r>
      <w:r>
        <w:rPr>
          <w:rFonts w:ascii="宋体" w:hAnsi="宋体" w:cs="宋体" w:hint="eastAsia"/>
          <w:kern w:val="0"/>
          <w:sz w:val="22"/>
          <w:szCs w:val="22"/>
        </w:rPr>
        <w:t xml:space="preserve"> × </w:t>
      </w:r>
      <w:r>
        <w:rPr>
          <w:rFonts w:ascii="宋体" w:hAnsi="宋体" w:cs="宋体"/>
          <w:kern w:val="0"/>
          <w:sz w:val="22"/>
          <w:szCs w:val="22"/>
        </w:rPr>
        <w:t xml:space="preserve">3 </w:t>
      </w:r>
      <w:r>
        <w:rPr>
          <w:rFonts w:ascii="宋体" w:hAnsi="宋体" w:cs="宋体" w:hint="eastAsia"/>
          <w:kern w:val="0"/>
          <w:sz w:val="22"/>
          <w:szCs w:val="22"/>
        </w:rPr>
        <w:t>次调用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×</w:t>
      </w:r>
      <w:r>
        <w:rPr>
          <w:rFonts w:ascii="宋体" w:hAnsi="宋体" w:cs="宋体"/>
          <w:kern w:val="0"/>
          <w:sz w:val="22"/>
          <w:szCs w:val="22"/>
        </w:rPr>
        <w:t xml:space="preserve"> 80</w:t>
      </w:r>
      <w:r>
        <w:rPr>
          <w:rFonts w:ascii="宋体" w:hAnsi="宋体" w:cs="宋体" w:hint="eastAsia"/>
          <w:kern w:val="0"/>
          <w:sz w:val="22"/>
          <w:szCs w:val="22"/>
        </w:rPr>
        <w:t>%</w:t>
      </w:r>
      <w:r>
        <w:rPr>
          <w:rFonts w:ascii="宋体" w:hAnsi="宋体" w:cs="宋体"/>
          <w:kern w:val="0"/>
          <w:sz w:val="22"/>
          <w:szCs w:val="22"/>
        </w:rPr>
        <w:t xml:space="preserve"> ) </w:t>
      </w:r>
      <w:r>
        <w:rPr>
          <w:rFonts w:ascii="宋体" w:hAnsi="宋体" w:cs="宋体" w:hint="eastAsia"/>
          <w:kern w:val="0"/>
          <w:sz w:val="22"/>
          <w:szCs w:val="22"/>
        </w:rPr>
        <w:t>÷（</w:t>
      </w:r>
      <w:r>
        <w:rPr>
          <w:rFonts w:ascii="宋体" w:hAnsi="宋体" w:cs="宋体"/>
          <w:kern w:val="0"/>
          <w:sz w:val="22"/>
          <w:szCs w:val="22"/>
        </w:rPr>
        <w:t xml:space="preserve"> 8 </w:t>
      </w:r>
      <w:r>
        <w:rPr>
          <w:rFonts w:ascii="宋体" w:hAnsi="宋体" w:cs="宋体" w:hint="eastAsia"/>
          <w:kern w:val="0"/>
          <w:sz w:val="22"/>
          <w:szCs w:val="22"/>
        </w:rPr>
        <w:t>小时 ×</w:t>
      </w:r>
      <w:r>
        <w:rPr>
          <w:rFonts w:ascii="宋体" w:hAnsi="宋体" w:cs="宋体"/>
          <w:kern w:val="0"/>
          <w:sz w:val="22"/>
          <w:szCs w:val="22"/>
        </w:rPr>
        <w:t xml:space="preserve"> 3600 </w:t>
      </w:r>
      <w:r>
        <w:rPr>
          <w:rFonts w:ascii="宋体" w:hAnsi="宋体" w:cs="宋体" w:hint="eastAsia"/>
          <w:kern w:val="0"/>
          <w:sz w:val="22"/>
          <w:szCs w:val="22"/>
        </w:rPr>
        <w:t>秒 ×</w:t>
      </w:r>
      <w:r>
        <w:rPr>
          <w:rFonts w:ascii="宋体" w:hAnsi="宋体" w:cs="宋体"/>
          <w:kern w:val="0"/>
          <w:sz w:val="22"/>
          <w:szCs w:val="22"/>
        </w:rPr>
        <w:t xml:space="preserve"> 5</w:t>
      </w:r>
      <w:r>
        <w:rPr>
          <w:rFonts w:ascii="宋体" w:hAnsi="宋体" w:cs="宋体" w:hint="eastAsia"/>
          <w:kern w:val="0"/>
          <w:sz w:val="22"/>
          <w:szCs w:val="22"/>
        </w:rPr>
        <w:t>%）</w:t>
      </w:r>
    </w:p>
    <w:p w:rsidR="008629AE" w:rsidRPr="002269A1" w:rsidRDefault="008629AE" w:rsidP="008629AE">
      <w:pPr>
        <w:widowControl/>
        <w:ind w:left="360"/>
        <w:jc w:val="left"/>
        <w:rPr>
          <w:rFonts w:ascii="宋体" w:eastAsiaTheme="minorEastAsia" w:hAnsi="宋体" w:cs="宋体"/>
          <w:kern w:val="0"/>
          <w:sz w:val="22"/>
          <w:szCs w:val="22"/>
        </w:rPr>
      </w:pPr>
      <w:r>
        <w:rPr>
          <w:rFonts w:ascii="宋体" w:eastAsiaTheme="minorEastAsia" w:hAnsi="宋体" w:cs="宋体" w:hint="eastAsia"/>
          <w:kern w:val="0"/>
          <w:sz w:val="22"/>
          <w:szCs w:val="22"/>
        </w:rPr>
        <w:t>计算可得出，最大可承载</w:t>
      </w:r>
      <w:proofErr w:type="gramStart"/>
      <w:r>
        <w:rPr>
          <w:rFonts w:ascii="宋体" w:hAnsi="宋体" w:cs="宋体" w:hint="eastAsia"/>
          <w:kern w:val="0"/>
          <w:sz w:val="22"/>
          <w:szCs w:val="22"/>
        </w:rPr>
        <w:t>日活跃</w:t>
      </w:r>
      <w:proofErr w:type="gramEnd"/>
      <w:r>
        <w:rPr>
          <w:rFonts w:ascii="宋体" w:hAnsi="宋体" w:cs="宋体" w:hint="eastAsia"/>
          <w:kern w:val="0"/>
          <w:sz w:val="22"/>
          <w:szCs w:val="22"/>
        </w:rPr>
        <w:t>用户数(</w:t>
      </w:r>
      <w:r w:rsidRPr="002269A1">
        <w:rPr>
          <w:rFonts w:ascii="宋体" w:hAnsi="宋体" w:cs="宋体"/>
          <w:b/>
          <w:i/>
          <w:kern w:val="0"/>
          <w:sz w:val="22"/>
          <w:szCs w:val="22"/>
        </w:rPr>
        <w:t>n</w:t>
      </w:r>
      <w:r>
        <w:rPr>
          <w:rFonts w:ascii="宋体" w:hAnsi="宋体" w:cs="宋体"/>
          <w:kern w:val="0"/>
          <w:sz w:val="22"/>
          <w:szCs w:val="22"/>
        </w:rPr>
        <w:t>)</w:t>
      </w:r>
      <w:r>
        <w:rPr>
          <w:rFonts w:ascii="宋体" w:eastAsiaTheme="minorEastAsia" w:hAnsi="宋体" w:cs="宋体" w:hint="eastAsia"/>
          <w:kern w:val="0"/>
          <w:sz w:val="22"/>
          <w:szCs w:val="22"/>
        </w:rPr>
        <w:t xml:space="preserve">为 </w:t>
      </w:r>
      <w:r>
        <w:rPr>
          <w:rFonts w:ascii="宋体" w:eastAsiaTheme="minorEastAsia" w:hAnsi="宋体" w:cs="宋体"/>
          <w:kern w:val="0"/>
          <w:sz w:val="22"/>
          <w:szCs w:val="22"/>
        </w:rPr>
        <w:t>7,052</w:t>
      </w:r>
      <w:r>
        <w:rPr>
          <w:rFonts w:ascii="宋体" w:eastAsiaTheme="minorEastAsia" w:hAnsi="宋体" w:cs="宋体" w:hint="eastAsia"/>
          <w:kern w:val="0"/>
          <w:sz w:val="22"/>
          <w:szCs w:val="22"/>
        </w:rPr>
        <w:t>,</w:t>
      </w:r>
      <w:r>
        <w:rPr>
          <w:rFonts w:ascii="宋体" w:eastAsiaTheme="minorEastAsia" w:hAnsi="宋体" w:cs="宋体"/>
          <w:kern w:val="0"/>
          <w:sz w:val="22"/>
          <w:szCs w:val="22"/>
        </w:rPr>
        <w:t xml:space="preserve">400 </w:t>
      </w:r>
      <w:r>
        <w:rPr>
          <w:rFonts w:ascii="宋体" w:eastAsiaTheme="minorEastAsia" w:hAnsi="宋体" w:cs="宋体" w:hint="eastAsia"/>
          <w:kern w:val="0"/>
          <w:sz w:val="22"/>
          <w:szCs w:val="22"/>
        </w:rPr>
        <w:t>人</w:t>
      </w:r>
    </w:p>
    <w:p w:rsidR="00630775" w:rsidRDefault="006A63A7">
      <w:pPr>
        <w:pStyle w:val="2"/>
        <w:numPr>
          <w:ilvl w:val="1"/>
          <w:numId w:val="1"/>
        </w:numPr>
        <w:rPr>
          <w:rFonts w:ascii="Times New Roman" w:eastAsiaTheme="minorEastAsia" w:hAnsiTheme="minorEastAsia"/>
          <w:sz w:val="30"/>
          <w:szCs w:val="30"/>
          <w:lang w:eastAsia="zh-Hans"/>
        </w:rPr>
      </w:pPr>
      <w:r>
        <w:rPr>
          <w:rFonts w:ascii="Times New Roman" w:eastAsiaTheme="minorEastAsia" w:hAnsiTheme="minorEastAsia"/>
          <w:sz w:val="30"/>
          <w:szCs w:val="30"/>
          <w:lang w:eastAsia="zh-Hans"/>
        </w:rPr>
        <w:lastRenderedPageBreak/>
        <w:t>服务器资源消耗截图</w:t>
      </w:r>
      <w:bookmarkEnd w:id="64"/>
    </w:p>
    <w:p w:rsidR="00630775" w:rsidRDefault="006A63A7">
      <w:pPr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4.3.1 获取SDK配置信息</w:t>
      </w:r>
    </w:p>
    <w:p w:rsidR="00630775" w:rsidRDefault="006A63A7">
      <w:pPr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/>
          <w:noProof/>
          <w:sz w:val="30"/>
          <w:szCs w:val="30"/>
          <w:lang w:eastAsia="zh-Hans"/>
        </w:rPr>
        <w:drawing>
          <wp:inline distT="0" distB="0" distL="114300" distR="114300">
            <wp:extent cx="5262245" cy="2860040"/>
            <wp:effectExtent l="0" t="0" r="20955" b="10160"/>
            <wp:docPr id="4" name="图片 4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75" w:rsidRDefault="006A63A7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4.3.2 获取基础库</w:t>
      </w:r>
    </w:p>
    <w:p w:rsidR="00630775" w:rsidRDefault="006A63A7">
      <w:r>
        <w:rPr>
          <w:noProof/>
        </w:rPr>
        <w:drawing>
          <wp:inline distT="0" distB="0" distL="114300" distR="114300">
            <wp:extent cx="5269865" cy="3023870"/>
            <wp:effectExtent l="0" t="0" r="13335" b="24130"/>
            <wp:docPr id="5" name="图片 5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75" w:rsidRDefault="00630775"/>
    <w:p w:rsidR="00630775" w:rsidRDefault="006A63A7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4.3.3 获取小程序详情</w:t>
      </w:r>
    </w:p>
    <w:p w:rsidR="00630775" w:rsidRDefault="006A63A7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lastRenderedPageBreak/>
        <w:drawing>
          <wp:inline distT="0" distB="0" distL="114300" distR="114300">
            <wp:extent cx="5273040" cy="3022600"/>
            <wp:effectExtent l="0" t="0" r="10160" b="0"/>
            <wp:docPr id="6" name="图片 6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75" w:rsidRDefault="00630775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</w:p>
    <w:p w:rsidR="00630775" w:rsidRDefault="006A63A7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4.3.4 获取证书信息</w:t>
      </w:r>
    </w:p>
    <w:p w:rsidR="00630775" w:rsidRDefault="006A63A7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drawing>
          <wp:inline distT="0" distB="0" distL="114300" distR="114300">
            <wp:extent cx="5258435" cy="3034665"/>
            <wp:effectExtent l="0" t="0" r="24765" b="13335"/>
            <wp:docPr id="7" name="图片 7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75" w:rsidRDefault="00630775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</w:p>
    <w:p w:rsidR="00630775" w:rsidRDefault="006A63A7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4.3.5 获取是否上报配置</w:t>
      </w:r>
    </w:p>
    <w:p w:rsidR="00630775" w:rsidRDefault="006A63A7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lastRenderedPageBreak/>
        <w:drawing>
          <wp:inline distT="0" distB="0" distL="114300" distR="114300">
            <wp:extent cx="5262245" cy="2973070"/>
            <wp:effectExtent l="0" t="0" r="20955" b="24130"/>
            <wp:docPr id="10" name="图片 10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75" w:rsidRDefault="006A63A7">
      <w:pPr>
        <w:widowControl/>
        <w:jc w:val="left"/>
        <w:rPr>
          <w:rFonts w:asciiTheme="majorEastAsia" w:eastAsiaTheme="majorEastAsia" w:hAnsiTheme="majorEastAsia" w:cstheme="majorEastAsia"/>
          <w:sz w:val="30"/>
          <w:szCs w:val="30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  <w:lang w:eastAsia="zh-Hans"/>
        </w:rPr>
        <w:t>4.3.6 数据上报</w:t>
      </w:r>
    </w:p>
    <w:p w:rsidR="00630775" w:rsidRDefault="006A63A7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  <w:r>
        <w:rPr>
          <w:rFonts w:eastAsiaTheme="minorEastAsia" w:hAnsiTheme="minorEastAsia"/>
          <w:noProof/>
          <w:sz w:val="30"/>
          <w:szCs w:val="30"/>
          <w:lang w:eastAsia="zh-Hans"/>
        </w:rPr>
        <w:drawing>
          <wp:inline distT="0" distB="0" distL="114300" distR="114300">
            <wp:extent cx="5259070" cy="3046095"/>
            <wp:effectExtent l="0" t="0" r="24130" b="1905"/>
            <wp:docPr id="11" name="图片 1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75" w:rsidRDefault="00630775">
      <w:pPr>
        <w:widowControl/>
        <w:jc w:val="left"/>
        <w:rPr>
          <w:rFonts w:eastAsiaTheme="minorEastAsia" w:hAnsiTheme="minorEastAsia"/>
          <w:sz w:val="30"/>
          <w:szCs w:val="30"/>
          <w:lang w:eastAsia="zh-Hans"/>
        </w:rPr>
      </w:pPr>
    </w:p>
    <w:sectPr w:rsidR="0063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268" w:rsidRDefault="00287268" w:rsidP="00441064">
      <w:r>
        <w:separator/>
      </w:r>
    </w:p>
  </w:endnote>
  <w:endnote w:type="continuationSeparator" w:id="0">
    <w:p w:rsidR="00287268" w:rsidRDefault="00287268" w:rsidP="0044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268" w:rsidRDefault="00287268" w:rsidP="00441064">
      <w:r>
        <w:separator/>
      </w:r>
    </w:p>
  </w:footnote>
  <w:footnote w:type="continuationSeparator" w:id="0">
    <w:p w:rsidR="00287268" w:rsidRDefault="00287268" w:rsidP="0044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460E2"/>
    <w:multiLevelType w:val="hybridMultilevel"/>
    <w:tmpl w:val="22D6BC80"/>
    <w:lvl w:ilvl="0" w:tplc="EBE8D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B731852"/>
    <w:multiLevelType w:val="multilevel"/>
    <w:tmpl w:val="2B731852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ascii="楷体" w:eastAsia="楷体" w:hAnsi="楷体"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left" w:pos="851"/>
        </w:tabs>
        <w:ind w:left="851" w:hanging="851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35E133A6"/>
    <w:multiLevelType w:val="hybridMultilevel"/>
    <w:tmpl w:val="07081F52"/>
    <w:lvl w:ilvl="0" w:tplc="C1985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41194C"/>
    <w:multiLevelType w:val="singleLevel"/>
    <w:tmpl w:val="6241194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8926F1A"/>
    <w:multiLevelType w:val="multilevel"/>
    <w:tmpl w:val="68926F1A"/>
    <w:lvl w:ilvl="0">
      <w:start w:val="1"/>
      <w:numFmt w:val="bullet"/>
      <w:lvlText w:val=""/>
      <w:lvlJc w:val="left"/>
      <w:pPr>
        <w:tabs>
          <w:tab w:val="left" w:pos="1211"/>
        </w:tabs>
      </w:pPr>
      <w:rPr>
        <w:rFonts w:ascii="Wingdings" w:hAnsi="Wingdings" w:hint="default"/>
      </w:rPr>
    </w:lvl>
    <w:lvl w:ilvl="1">
      <w:numFmt w:val="none"/>
      <w:lvlText w:val=""/>
      <w:lvlJc w:val="left"/>
      <w:pPr>
        <w:tabs>
          <w:tab w:val="left" w:pos="1070"/>
        </w:tabs>
      </w:pPr>
    </w:lvl>
    <w:lvl w:ilvl="2">
      <w:numFmt w:val="decimal"/>
      <w:lvlText w:val=""/>
      <w:lvlJc w:val="left"/>
    </w:lvl>
    <w:lvl w:ilvl="3">
      <w:numFmt w:val="decimal"/>
      <w:lvlText w:val="ministrator\Application Data\Mi"/>
      <w:lvlJc w:val="left"/>
    </w:lvl>
    <w:lvl w:ilvl="4">
      <w:numFmt w:val="none"/>
      <w:lvlText w:val=""/>
      <w:lvlJc w:val="left"/>
      <w:pPr>
        <w:tabs>
          <w:tab w:val="left" w:pos="107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FB6AF9"/>
    <w:rsid w:val="00092E08"/>
    <w:rsid w:val="000B1266"/>
    <w:rsid w:val="002269A1"/>
    <w:rsid w:val="00287268"/>
    <w:rsid w:val="002C1E88"/>
    <w:rsid w:val="00441064"/>
    <w:rsid w:val="0044132C"/>
    <w:rsid w:val="00466C2E"/>
    <w:rsid w:val="004D6E02"/>
    <w:rsid w:val="00513C98"/>
    <w:rsid w:val="00514E45"/>
    <w:rsid w:val="00630775"/>
    <w:rsid w:val="00695B98"/>
    <w:rsid w:val="006A63A7"/>
    <w:rsid w:val="007067FB"/>
    <w:rsid w:val="00722580"/>
    <w:rsid w:val="00724FE9"/>
    <w:rsid w:val="008629AE"/>
    <w:rsid w:val="00864DA4"/>
    <w:rsid w:val="00895B1E"/>
    <w:rsid w:val="00BF5994"/>
    <w:rsid w:val="00D5154B"/>
    <w:rsid w:val="00FF0970"/>
    <w:rsid w:val="3CFB6AF9"/>
    <w:rsid w:val="5F7B0C37"/>
    <w:rsid w:val="773EFDF2"/>
    <w:rsid w:val="7BE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6AFF1"/>
  <w15:docId w15:val="{E77F5FC7-8260-4CA7-8790-26F46C7D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1E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宋体" w:hAns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7">
    <w:name w:val="List Paragraph"/>
    <w:basedOn w:val="a"/>
    <w:uiPriority w:val="99"/>
    <w:rsid w:val="002C1E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{f427d8fc-2f4f-4030-8d9f-95eea8d18a0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27D8FC-2F4F-4030-8D9F-95EEA8D18A07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140372a-c2cc-4f37-a073-bb6704e1163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40372A-C2CC-4F37-A073-BB6704E11630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bc296c1-8692-4213-aea6-ebd49741d3f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C296C1-8692-4213-AEA6-EBD49741D3F8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593714c-9549-4ede-a32e-835cf032504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3714C-9549-4EDE-A32E-835CF0325046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6839ea6-8a7c-4023-80fa-deb1d24ac5d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839EA6-8A7C-4023-80FA-DEB1D24AC5DD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3631906-3c5b-4755-a0a1-d7e18ee612f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631906-3C5B-4755-A0A1-D7E18EE612F3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2b2da5-41cc-41c5-8bac-97ad2d8c8ad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2B2DA5-41CC-41C5-8BAC-97AD2D8C8AD0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d8e54ab-a1fb-4a06-9e4b-3c6134a989c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8E54AB-A1FB-4A06-9E4B-3C6134A989C8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342bfe-c40d-4698-8193-a125c4931b4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342BFE-C40D-4698-8193-A125C4931B46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eeaaddc-8e90-4e72-b4a9-403c1a71f23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EAADDC-8E90-4E72-B4A9-403C1A71F235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5d3573-38eb-428e-b454-1bc2458f2d4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5D3573-38EB-428E-B454-1BC2458F2D40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8344a6d-2198-4d72-a64e-308d81ed703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344A6D-2198-4D72-A64E-308D81ED7035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bb28194-be1d-4210-975e-d98ae1a8845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B28194-BE1D-4210-975E-D98AE1A88455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137e470-f920-47eb-b9a3-79b543439e7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37E470-F920-47EB-B9A3-79B543439E7C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284b67-259f-41b7-84ff-5d65bcc5763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284B67-259F-41B7-84FF-5D65BCC5763B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5296b86-bcd5-487f-a61b-c6d066dbdc4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296B86-BCD5-487F-A61B-C6D066DBDC44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d2701b2-041a-4c2b-87f1-4bb108ccc09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2701B2-041A-4C2B-87F1-4BB108CCC094}"/>
      </w:docPartPr>
      <w:docPartBody>
        <w:p w:rsidR="00AE6DE7" w:rsidRDefault="00951AAE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DE7"/>
    <w:rsid w:val="007B3F1F"/>
    <w:rsid w:val="00951AAE"/>
    <w:rsid w:val="00A341E4"/>
    <w:rsid w:val="00AE6DE7"/>
    <w:rsid w:val="00D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8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</dc:creator>
  <cp:lastModifiedBy>Alexaid</cp:lastModifiedBy>
  <cp:revision>14</cp:revision>
  <dcterms:created xsi:type="dcterms:W3CDTF">2022-04-03T13:10:00Z</dcterms:created>
  <dcterms:modified xsi:type="dcterms:W3CDTF">2022-04-29T07:30:00Z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